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8E799" w14:textId="379592B0" w:rsidR="001827B3" w:rsidRPr="009762AE" w:rsidRDefault="00846E57" w:rsidP="009762AE">
      <w:pPr>
        <w:shd w:val="clear" w:color="auto" w:fill="963A68"/>
        <w:jc w:val="center"/>
        <w:rPr>
          <w:rFonts w:asciiTheme="minorHAnsi" w:hAnsiTheme="minorHAnsi" w:cstheme="minorHAnsi"/>
          <w:b/>
          <w:bCs/>
          <w:color w:val="FFFFFF" w:themeColor="background1"/>
          <w:sz w:val="28"/>
          <w:szCs w:val="28"/>
        </w:rPr>
      </w:pPr>
      <w:r w:rsidRPr="009762AE">
        <w:rPr>
          <w:rFonts w:asciiTheme="minorHAnsi" w:hAnsiTheme="minorHAnsi" w:cstheme="minorHAnsi"/>
          <w:b/>
          <w:bCs/>
          <w:color w:val="FFFFFF" w:themeColor="background1"/>
          <w:sz w:val="28"/>
          <w:szCs w:val="28"/>
        </w:rPr>
        <w:t xml:space="preserve">Annexe </w:t>
      </w:r>
      <w:r w:rsidR="00DC5B51">
        <w:rPr>
          <w:rFonts w:asciiTheme="minorHAnsi" w:hAnsiTheme="minorHAnsi" w:cstheme="minorHAnsi"/>
          <w:b/>
          <w:bCs/>
          <w:color w:val="FFFFFF" w:themeColor="background1"/>
          <w:sz w:val="28"/>
          <w:szCs w:val="28"/>
        </w:rPr>
        <w:t>N° 1</w:t>
      </w:r>
      <w:r w:rsidRPr="009762AE">
        <w:rPr>
          <w:rFonts w:asciiTheme="minorHAnsi" w:hAnsiTheme="minorHAnsi" w:cstheme="minorHAnsi"/>
          <w:b/>
          <w:bCs/>
          <w:color w:val="FFFFFF" w:themeColor="background1"/>
          <w:sz w:val="28"/>
          <w:szCs w:val="28"/>
        </w:rPr>
        <w:t xml:space="preserve"> – Fiche outil </w:t>
      </w:r>
      <w:r w:rsidR="009762AE" w:rsidRPr="009762AE">
        <w:rPr>
          <w:rFonts w:asciiTheme="minorHAnsi" w:hAnsiTheme="minorHAnsi" w:cstheme="minorHAnsi"/>
          <w:b/>
          <w:bCs/>
          <w:color w:val="FFFFFF" w:themeColor="background1"/>
          <w:sz w:val="28"/>
          <w:szCs w:val="28"/>
        </w:rPr>
        <w:t>Cartographie sociale</w:t>
      </w:r>
    </w:p>
    <w:p w14:paraId="5F5D1551" w14:textId="77777777" w:rsidR="00BC4BAD" w:rsidRDefault="00BC4BAD" w:rsidP="001827B3">
      <w:pPr>
        <w:rPr>
          <w:rFonts w:asciiTheme="minorHAnsi" w:hAnsiTheme="minorHAnsi" w:cstheme="minorHAnsi"/>
          <w:b/>
          <w:bCs/>
          <w:sz w:val="22"/>
          <w:szCs w:val="22"/>
        </w:rPr>
      </w:pPr>
    </w:p>
    <w:tbl>
      <w:tblPr>
        <w:tblStyle w:val="Grilledutableau"/>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485"/>
        <w:gridCol w:w="4736"/>
      </w:tblGrid>
      <w:tr w:rsidR="00126615" w14:paraId="41947D4E" w14:textId="77777777" w:rsidTr="4EB77E53">
        <w:tc>
          <w:tcPr>
            <w:tcW w:w="5040" w:type="dxa"/>
            <w:gridSpan w:val="2"/>
          </w:tcPr>
          <w:p w14:paraId="23BF96FD" w14:textId="77777777" w:rsidR="00126615" w:rsidRPr="009762AE" w:rsidRDefault="00126615" w:rsidP="00126615">
            <w:pPr>
              <w:jc w:val="both"/>
              <w:rPr>
                <w:rStyle w:val="Accentuation"/>
                <w:rFonts w:asciiTheme="minorHAnsi" w:hAnsiTheme="minorHAnsi" w:cstheme="minorHAnsi"/>
                <w:b/>
                <w:bCs/>
                <w:i w:val="0"/>
                <w:iCs w:val="0"/>
                <w:color w:val="C00000"/>
                <w:sz w:val="22"/>
                <w:szCs w:val="22"/>
              </w:rPr>
            </w:pPr>
            <w:r w:rsidRPr="009762AE">
              <w:rPr>
                <w:rStyle w:val="Accentuation"/>
                <w:rFonts w:asciiTheme="minorHAnsi" w:hAnsiTheme="minorHAnsi" w:cstheme="minorHAnsi"/>
                <w:b/>
                <w:bCs/>
                <w:i w:val="0"/>
                <w:iCs w:val="0"/>
                <w:color w:val="C00000"/>
                <w:sz w:val="22"/>
                <w:szCs w:val="22"/>
              </w:rPr>
              <w:t xml:space="preserve">De quoi s’agit-il ? </w:t>
            </w:r>
          </w:p>
          <w:p w14:paraId="6E1CA971" w14:textId="77777777" w:rsidR="00126615" w:rsidRPr="00571A8D" w:rsidRDefault="00126615" w:rsidP="00126615">
            <w:pPr>
              <w:jc w:val="both"/>
              <w:rPr>
                <w:rStyle w:val="Accentuation"/>
                <w:rFonts w:asciiTheme="minorHAnsi" w:hAnsiTheme="minorHAnsi" w:cstheme="minorHAnsi"/>
                <w:i w:val="0"/>
                <w:iCs w:val="0"/>
                <w:color w:val="000000" w:themeColor="text1"/>
                <w:sz w:val="22"/>
                <w:szCs w:val="22"/>
              </w:rPr>
            </w:pPr>
          </w:p>
          <w:p w14:paraId="16E35B95" w14:textId="08102308" w:rsidR="00126615" w:rsidRPr="00571A8D" w:rsidRDefault="00126615" w:rsidP="00126615">
            <w:pPr>
              <w:jc w:val="both"/>
              <w:rPr>
                <w:rStyle w:val="Accentuation"/>
                <w:rFonts w:asciiTheme="minorHAnsi" w:hAnsiTheme="minorHAnsi" w:cstheme="minorHAnsi"/>
                <w:i w:val="0"/>
                <w:iCs w:val="0"/>
                <w:color w:val="000000" w:themeColor="text1"/>
                <w:sz w:val="22"/>
                <w:szCs w:val="22"/>
              </w:rPr>
            </w:pPr>
            <w:r w:rsidRPr="00571A8D">
              <w:rPr>
                <w:rStyle w:val="Accentuation"/>
                <w:rFonts w:asciiTheme="minorHAnsi" w:hAnsiTheme="minorHAnsi" w:cstheme="minorHAnsi"/>
                <w:i w:val="0"/>
                <w:iCs w:val="0"/>
                <w:color w:val="000000" w:themeColor="text1"/>
                <w:sz w:val="22"/>
                <w:szCs w:val="22"/>
              </w:rPr>
              <w:t xml:space="preserve">La cartographie sociale est une méthodologie qui permet de représenter le territoire comme un espace de relations à partir de visions individuelles. </w:t>
            </w:r>
          </w:p>
          <w:p w14:paraId="6492C7B5" w14:textId="5C9D5573" w:rsidR="00126615" w:rsidRPr="00571A8D" w:rsidRDefault="00126615" w:rsidP="00126615">
            <w:pPr>
              <w:jc w:val="both"/>
              <w:rPr>
                <w:rStyle w:val="Accentuation"/>
                <w:rFonts w:asciiTheme="minorHAnsi" w:hAnsiTheme="minorHAnsi" w:cstheme="minorHAnsi"/>
                <w:i w:val="0"/>
                <w:iCs w:val="0"/>
                <w:color w:val="000000" w:themeColor="text1"/>
                <w:sz w:val="22"/>
                <w:szCs w:val="22"/>
              </w:rPr>
            </w:pPr>
          </w:p>
          <w:p w14:paraId="33517909" w14:textId="305CD09D" w:rsidR="00571A8D" w:rsidRPr="00571A8D" w:rsidRDefault="00126615" w:rsidP="00126615">
            <w:pPr>
              <w:jc w:val="both"/>
              <w:rPr>
                <w:rFonts w:asciiTheme="minorHAnsi" w:hAnsiTheme="minorHAnsi" w:cstheme="minorHAnsi"/>
                <w:color w:val="000000" w:themeColor="text1"/>
                <w:sz w:val="22"/>
                <w:szCs w:val="22"/>
              </w:rPr>
            </w:pPr>
            <w:r w:rsidRPr="00571A8D">
              <w:rPr>
                <w:rStyle w:val="Accentuation"/>
                <w:rFonts w:asciiTheme="minorHAnsi" w:hAnsiTheme="minorHAnsi" w:cstheme="minorHAnsi"/>
                <w:i w:val="0"/>
                <w:iCs w:val="0"/>
                <w:color w:val="000000" w:themeColor="text1"/>
                <w:sz w:val="22"/>
                <w:szCs w:val="22"/>
              </w:rPr>
              <w:t>Elle consiste à dessiner une carte de son environnement proche (souvent le quartier) et d’y décrire son quotidien</w:t>
            </w:r>
            <w:r w:rsidR="00571A8D" w:rsidRPr="00571A8D">
              <w:rPr>
                <w:rStyle w:val="Accentuation"/>
                <w:rFonts w:asciiTheme="minorHAnsi" w:hAnsiTheme="minorHAnsi" w:cstheme="minorHAnsi"/>
                <w:i w:val="0"/>
                <w:iCs w:val="0"/>
                <w:color w:val="000000" w:themeColor="text1"/>
                <w:sz w:val="22"/>
                <w:szCs w:val="22"/>
              </w:rPr>
              <w:t> : i</w:t>
            </w:r>
            <w:r w:rsidR="00571A8D" w:rsidRPr="00571A8D">
              <w:rPr>
                <w:rFonts w:asciiTheme="minorHAnsi" w:hAnsiTheme="minorHAnsi" w:cstheme="minorHAnsi"/>
                <w:sz w:val="22"/>
                <w:szCs w:val="22"/>
              </w:rPr>
              <w:t>dentifier les lieux et institutions dans lesquels le·la participant·e se rend, les raisons de ses déplacements, la nature des relations avec les personnes rencontrées, les interactions avec les espaces publics et collectifs du quartier, etc.</w:t>
            </w:r>
          </w:p>
        </w:tc>
        <w:tc>
          <w:tcPr>
            <w:tcW w:w="4736" w:type="dxa"/>
            <w:vAlign w:val="center"/>
          </w:tcPr>
          <w:p w14:paraId="579D1DFE" w14:textId="6F83A52D" w:rsidR="00126615" w:rsidRDefault="00126615" w:rsidP="00BC4BAD">
            <w:pPr>
              <w:jc w:val="right"/>
              <w:rPr>
                <w:rFonts w:asciiTheme="minorHAnsi" w:hAnsiTheme="minorHAnsi" w:cstheme="minorHAnsi"/>
                <w:b/>
                <w:bCs/>
                <w:sz w:val="22"/>
                <w:szCs w:val="22"/>
              </w:rPr>
            </w:pPr>
            <w:r w:rsidRPr="00126615">
              <w:rPr>
                <w:rFonts w:asciiTheme="minorHAnsi" w:hAnsiTheme="minorHAnsi" w:cstheme="minorHAnsi"/>
                <w:b/>
                <w:bCs/>
                <w:noProof/>
                <w:sz w:val="22"/>
                <w:szCs w:val="22"/>
              </w:rPr>
              <w:drawing>
                <wp:inline distT="0" distB="0" distL="0" distR="0" wp14:anchorId="286496E6" wp14:editId="35FDD098">
                  <wp:extent cx="2867049" cy="2138910"/>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96937" cy="2161207"/>
                          </a:xfrm>
                          <a:prstGeom prst="rect">
                            <a:avLst/>
                          </a:prstGeom>
                        </pic:spPr>
                      </pic:pic>
                    </a:graphicData>
                  </a:graphic>
                </wp:inline>
              </w:drawing>
            </w:r>
          </w:p>
        </w:tc>
      </w:tr>
      <w:tr w:rsidR="00571A8D" w14:paraId="3D99E9D8" w14:textId="77777777" w:rsidTr="4EB77E53">
        <w:tc>
          <w:tcPr>
            <w:tcW w:w="9776" w:type="dxa"/>
            <w:gridSpan w:val="3"/>
          </w:tcPr>
          <w:p w14:paraId="0BF7D458" w14:textId="77777777" w:rsidR="00571A8D" w:rsidRDefault="00571A8D" w:rsidP="001827B3">
            <w:pPr>
              <w:rPr>
                <w:rStyle w:val="Accentuation"/>
                <w:rFonts w:asciiTheme="minorHAnsi" w:hAnsiTheme="minorHAnsi" w:cstheme="minorHAnsi"/>
                <w:b/>
                <w:bCs/>
                <w:i w:val="0"/>
                <w:iCs w:val="0"/>
                <w:color w:val="000000" w:themeColor="text1"/>
                <w:sz w:val="22"/>
                <w:szCs w:val="22"/>
              </w:rPr>
            </w:pPr>
          </w:p>
        </w:tc>
      </w:tr>
      <w:tr w:rsidR="00126615" w14:paraId="0D604462" w14:textId="77777777" w:rsidTr="4EB77E53">
        <w:tc>
          <w:tcPr>
            <w:tcW w:w="9776" w:type="dxa"/>
            <w:gridSpan w:val="3"/>
            <w:shd w:val="clear" w:color="auto" w:fill="F2F2F2" w:themeFill="background1" w:themeFillShade="F2"/>
          </w:tcPr>
          <w:p w14:paraId="2FB53114" w14:textId="77777777" w:rsidR="00126615" w:rsidRPr="009762AE" w:rsidRDefault="00126615" w:rsidP="00BC4BAD">
            <w:pPr>
              <w:spacing w:before="120"/>
              <w:rPr>
                <w:rStyle w:val="Accentuation"/>
                <w:rFonts w:asciiTheme="minorHAnsi" w:hAnsiTheme="minorHAnsi" w:cstheme="minorHAnsi"/>
                <w:b/>
                <w:bCs/>
                <w:i w:val="0"/>
                <w:iCs w:val="0"/>
                <w:color w:val="C00000"/>
                <w:sz w:val="22"/>
                <w:szCs w:val="22"/>
              </w:rPr>
            </w:pPr>
            <w:r w:rsidRPr="009762AE">
              <w:rPr>
                <w:rStyle w:val="Accentuation"/>
                <w:rFonts w:asciiTheme="minorHAnsi" w:hAnsiTheme="minorHAnsi" w:cstheme="minorHAnsi"/>
                <w:b/>
                <w:bCs/>
                <w:i w:val="0"/>
                <w:iCs w:val="0"/>
                <w:color w:val="C00000"/>
                <w:sz w:val="22"/>
                <w:szCs w:val="22"/>
              </w:rPr>
              <w:t xml:space="preserve">Quel lien avec le DSE Empowerment ? </w:t>
            </w:r>
          </w:p>
          <w:p w14:paraId="14596165" w14:textId="1F0B17DB" w:rsidR="00126615" w:rsidRDefault="00126615" w:rsidP="001827B3">
            <w:pPr>
              <w:rPr>
                <w:rFonts w:asciiTheme="minorHAnsi" w:hAnsiTheme="minorHAnsi" w:cstheme="minorHAnsi"/>
                <w:b/>
                <w:bCs/>
                <w:sz w:val="22"/>
                <w:szCs w:val="22"/>
              </w:rPr>
            </w:pPr>
          </w:p>
          <w:p w14:paraId="079EE91B" w14:textId="6FA011C7" w:rsidR="00126615" w:rsidRPr="00126615" w:rsidRDefault="00126615" w:rsidP="00BC4BAD">
            <w:pPr>
              <w:jc w:val="both"/>
              <w:rPr>
                <w:rFonts w:asciiTheme="minorHAnsi" w:hAnsiTheme="minorHAnsi" w:cstheme="minorHAnsi"/>
                <w:sz w:val="22"/>
                <w:szCs w:val="22"/>
              </w:rPr>
            </w:pPr>
            <w:r w:rsidRPr="00126615">
              <w:rPr>
                <w:rFonts w:asciiTheme="minorHAnsi" w:hAnsiTheme="minorHAnsi" w:cstheme="minorHAnsi"/>
                <w:sz w:val="22"/>
                <w:szCs w:val="22"/>
              </w:rPr>
              <w:t xml:space="preserve">La cartographie sociale </w:t>
            </w:r>
            <w:r>
              <w:rPr>
                <w:rFonts w:asciiTheme="minorHAnsi" w:hAnsiTheme="minorHAnsi" w:cstheme="minorHAnsi"/>
                <w:sz w:val="22"/>
                <w:szCs w:val="22"/>
              </w:rPr>
              <w:t xml:space="preserve">est un outil qui permet </w:t>
            </w:r>
            <w:r w:rsidRPr="00BC4BAD">
              <w:rPr>
                <w:rFonts w:asciiTheme="minorHAnsi" w:hAnsiTheme="minorHAnsi" w:cstheme="minorHAnsi"/>
                <w:b/>
                <w:bCs/>
                <w:sz w:val="22"/>
                <w:szCs w:val="22"/>
              </w:rPr>
              <w:t>d’élaborer</w:t>
            </w:r>
            <w:r>
              <w:rPr>
                <w:rFonts w:asciiTheme="minorHAnsi" w:hAnsiTheme="minorHAnsi" w:cstheme="minorHAnsi"/>
                <w:sz w:val="22"/>
                <w:szCs w:val="22"/>
              </w:rPr>
              <w:t xml:space="preserve"> et de </w:t>
            </w:r>
            <w:r w:rsidRPr="00BC4BAD">
              <w:rPr>
                <w:rFonts w:asciiTheme="minorHAnsi" w:hAnsiTheme="minorHAnsi" w:cstheme="minorHAnsi"/>
                <w:b/>
                <w:bCs/>
                <w:sz w:val="22"/>
                <w:szCs w:val="22"/>
              </w:rPr>
              <w:t>collecter</w:t>
            </w:r>
            <w:r>
              <w:rPr>
                <w:rFonts w:asciiTheme="minorHAnsi" w:hAnsiTheme="minorHAnsi" w:cstheme="minorHAnsi"/>
                <w:sz w:val="22"/>
                <w:szCs w:val="22"/>
              </w:rPr>
              <w:t xml:space="preserve"> de manière participative des indicateurs de suivi-évaluation pertinents par rapport au contexte du projet. </w:t>
            </w:r>
          </w:p>
          <w:p w14:paraId="3F969D1D" w14:textId="77777777" w:rsidR="00126615" w:rsidRDefault="00126615" w:rsidP="00126615">
            <w:pPr>
              <w:jc w:val="both"/>
              <w:rPr>
                <w:rFonts w:asciiTheme="minorHAnsi" w:hAnsiTheme="minorHAnsi" w:cstheme="minorHAnsi"/>
                <w:color w:val="000000" w:themeColor="text1"/>
                <w:sz w:val="22"/>
                <w:szCs w:val="22"/>
              </w:rPr>
            </w:pPr>
          </w:p>
          <w:p w14:paraId="5C6A5600" w14:textId="32460B45" w:rsidR="00126615" w:rsidRDefault="00126615" w:rsidP="00126615">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Elle</w:t>
            </w:r>
            <w:r w:rsidRPr="00A53331">
              <w:rPr>
                <w:rFonts w:asciiTheme="minorHAnsi" w:hAnsiTheme="minorHAnsi" w:cstheme="minorHAnsi"/>
                <w:color w:val="000000" w:themeColor="text1"/>
                <w:sz w:val="22"/>
                <w:szCs w:val="22"/>
              </w:rPr>
              <w:t xml:space="preserve"> peut être utilisée sur </w:t>
            </w:r>
            <w:r w:rsidR="00B32E30">
              <w:rPr>
                <w:rFonts w:asciiTheme="minorHAnsi" w:hAnsiTheme="minorHAnsi" w:cstheme="minorHAnsi"/>
                <w:color w:val="000000" w:themeColor="text1"/>
                <w:sz w:val="22"/>
                <w:szCs w:val="22"/>
              </w:rPr>
              <w:t>plusieurs</w:t>
            </w:r>
            <w:r w:rsidRPr="00A53331">
              <w:rPr>
                <w:rFonts w:asciiTheme="minorHAnsi" w:hAnsiTheme="minorHAnsi" w:cstheme="minorHAnsi"/>
                <w:color w:val="000000" w:themeColor="text1"/>
                <w:sz w:val="22"/>
                <w:szCs w:val="22"/>
              </w:rPr>
              <w:t xml:space="preserve"> thématiques</w:t>
            </w:r>
            <w:r w:rsidR="0070236D">
              <w:rPr>
                <w:rFonts w:asciiTheme="minorHAnsi" w:hAnsiTheme="minorHAnsi" w:cstheme="minorHAnsi"/>
                <w:color w:val="000000" w:themeColor="text1"/>
                <w:sz w:val="22"/>
                <w:szCs w:val="22"/>
              </w:rPr>
              <w:t>, de manière simultanée ou isolée</w:t>
            </w:r>
            <w:r w:rsidR="00B32E30">
              <w:rPr>
                <w:rFonts w:asciiTheme="minorHAnsi" w:hAnsiTheme="minorHAnsi" w:cstheme="minorHAnsi"/>
                <w:color w:val="000000" w:themeColor="text1"/>
                <w:sz w:val="22"/>
                <w:szCs w:val="22"/>
              </w:rPr>
              <w:t>, selon les questions et les indications qui seront formulées par le</w:t>
            </w:r>
            <w:r w:rsidR="00B32E30" w:rsidRPr="00BC4BAD">
              <w:rPr>
                <w:rFonts w:asciiTheme="minorHAnsi" w:hAnsiTheme="minorHAnsi" w:cstheme="minorHAnsi"/>
                <w:sz w:val="22"/>
                <w:szCs w:val="22"/>
              </w:rPr>
              <w:t>·</w:t>
            </w:r>
            <w:r w:rsidR="00B32E30">
              <w:rPr>
                <w:rFonts w:asciiTheme="minorHAnsi" w:hAnsiTheme="minorHAnsi" w:cstheme="minorHAnsi"/>
                <w:sz w:val="22"/>
                <w:szCs w:val="22"/>
              </w:rPr>
              <w:t>l</w:t>
            </w:r>
            <w:r w:rsidR="00B32E30" w:rsidRPr="00BC4BAD">
              <w:rPr>
                <w:rFonts w:asciiTheme="minorHAnsi" w:hAnsiTheme="minorHAnsi" w:cstheme="minorHAnsi"/>
                <w:sz w:val="22"/>
                <w:szCs w:val="22"/>
              </w:rPr>
              <w:t>a facilitateur·rice </w:t>
            </w:r>
            <w:r w:rsidRPr="00A53331">
              <w:rPr>
                <w:rFonts w:asciiTheme="minorHAnsi" w:hAnsiTheme="minorHAnsi" w:cstheme="minorHAnsi"/>
                <w:color w:val="000000" w:themeColor="text1"/>
                <w:sz w:val="22"/>
                <w:szCs w:val="22"/>
              </w:rPr>
              <w:t xml:space="preserve">: </w:t>
            </w:r>
          </w:p>
          <w:p w14:paraId="475FFFDD" w14:textId="6F1BD4D3" w:rsidR="00126615" w:rsidRPr="00126615" w:rsidRDefault="00BC4BAD" w:rsidP="00126615">
            <w:pPr>
              <w:pStyle w:val="Paragraphedeliste"/>
              <w:numPr>
                <w:ilvl w:val="0"/>
                <w:numId w:val="11"/>
              </w:numPr>
              <w:jc w:val="both"/>
              <w:rPr>
                <w:rFonts w:cstheme="minorHAnsi"/>
                <w:color w:val="000000" w:themeColor="text1"/>
              </w:rPr>
            </w:pPr>
            <w:r>
              <w:rPr>
                <w:rFonts w:cstheme="minorHAnsi"/>
                <w:color w:val="000000" w:themeColor="text1"/>
              </w:rPr>
              <w:t>L</w:t>
            </w:r>
            <w:r w:rsidR="00126615" w:rsidRPr="00126615">
              <w:rPr>
                <w:rFonts w:cstheme="minorHAnsi"/>
                <w:color w:val="000000" w:themeColor="text1"/>
              </w:rPr>
              <w:t xml:space="preserve">a santé : </w:t>
            </w:r>
            <w:r w:rsidR="00B32E30" w:rsidRPr="00A53331">
              <w:rPr>
                <w:rFonts w:cstheme="minorHAnsi"/>
                <w:color w:val="000000" w:themeColor="text1"/>
              </w:rPr>
              <w:t>Il s’agit d’encourager les patient·es à expliquer comment leur statut de PVVIH</w:t>
            </w:r>
            <w:r w:rsidR="00EA32FE">
              <w:rPr>
                <w:rFonts w:cstheme="minorHAnsi"/>
                <w:color w:val="000000" w:themeColor="text1"/>
              </w:rPr>
              <w:t xml:space="preserve"> par exemple</w:t>
            </w:r>
            <w:r w:rsidR="00B32E30" w:rsidRPr="00A53331">
              <w:rPr>
                <w:rFonts w:cstheme="minorHAnsi"/>
                <w:color w:val="000000" w:themeColor="text1"/>
              </w:rPr>
              <w:t xml:space="preserve"> influe sur leur vie quotidienne, quelles relations ils·elles entretiennent avec les différents espaces de socialisation dans leur communauté et plus spécifiquement la communauté de soin, qu’est ce qui a changé dans leurs habitudes depuis la découverte de leur statut (passé et présent) et leur participation au projet</w:t>
            </w:r>
            <w:r w:rsidR="008303D4">
              <w:rPr>
                <w:rFonts w:cstheme="minorHAnsi"/>
                <w:color w:val="000000" w:themeColor="text1"/>
              </w:rPr>
              <w:t>.</w:t>
            </w:r>
          </w:p>
          <w:p w14:paraId="1648B299" w14:textId="290EEADB" w:rsidR="00B32E30" w:rsidRDefault="00BC4BAD" w:rsidP="00B32E30">
            <w:pPr>
              <w:pStyle w:val="Paragraphedeliste"/>
              <w:numPr>
                <w:ilvl w:val="0"/>
                <w:numId w:val="11"/>
              </w:numPr>
              <w:jc w:val="both"/>
              <w:rPr>
                <w:rFonts w:cstheme="minorHAnsi"/>
                <w:color w:val="000000" w:themeColor="text1"/>
              </w:rPr>
            </w:pPr>
            <w:r>
              <w:rPr>
                <w:rFonts w:cstheme="minorHAnsi"/>
                <w:color w:val="000000" w:themeColor="text1"/>
              </w:rPr>
              <w:t>L</w:t>
            </w:r>
            <w:r w:rsidR="00126615" w:rsidRPr="00126615">
              <w:rPr>
                <w:rFonts w:cstheme="minorHAnsi"/>
                <w:color w:val="000000" w:themeColor="text1"/>
              </w:rPr>
              <w:t>es espaces de socialisation</w:t>
            </w:r>
            <w:r w:rsidR="00126615">
              <w:rPr>
                <w:rFonts w:cstheme="minorHAnsi"/>
                <w:color w:val="000000" w:themeColor="text1"/>
              </w:rPr>
              <w:t xml:space="preserve"> : </w:t>
            </w:r>
            <w:r w:rsidR="00B32E30" w:rsidRPr="0070236D">
              <w:rPr>
                <w:rFonts w:cstheme="minorHAnsi"/>
                <w:color w:val="000000" w:themeColor="text1"/>
              </w:rPr>
              <w:t>il s’agit de connaitre quel est le degré de socialisation</w:t>
            </w:r>
            <w:r w:rsidR="001E28AC">
              <w:rPr>
                <w:rStyle w:val="Appeldenotedefin"/>
                <w:rFonts w:cstheme="minorHAnsi"/>
                <w:color w:val="000000" w:themeColor="text1"/>
              </w:rPr>
              <w:endnoteReference w:id="1"/>
            </w:r>
            <w:r w:rsidR="00B32E30" w:rsidRPr="0070236D">
              <w:rPr>
                <w:rFonts w:cstheme="minorHAnsi"/>
                <w:color w:val="000000" w:themeColor="text1"/>
              </w:rPr>
              <w:t xml:space="preserve"> des patient·es sur le territoire. </w:t>
            </w:r>
            <w:r w:rsidR="00B32E30">
              <w:rPr>
                <w:rFonts w:cstheme="minorHAnsi"/>
                <w:color w:val="000000" w:themeColor="text1"/>
              </w:rPr>
              <w:t>Cela</w:t>
            </w:r>
            <w:r w:rsidR="00B32E30" w:rsidRPr="0070236D">
              <w:rPr>
                <w:rFonts w:cstheme="minorHAnsi"/>
                <w:color w:val="000000" w:themeColor="text1"/>
              </w:rPr>
              <w:t xml:space="preserve"> permet d’analyser avec une perspective de genre intersectionnelle la division sociale du territoire</w:t>
            </w:r>
            <w:r w:rsidR="00B32E30">
              <w:rPr>
                <w:rFonts w:cstheme="minorHAnsi"/>
                <w:color w:val="000000" w:themeColor="text1"/>
              </w:rPr>
              <w:t> : comment</w:t>
            </w:r>
            <w:r w:rsidR="00B32E30" w:rsidRPr="0070236D">
              <w:rPr>
                <w:rFonts w:cstheme="minorHAnsi"/>
                <w:color w:val="000000" w:themeColor="text1"/>
              </w:rPr>
              <w:t xml:space="preserve"> les femmes et les hommes porteur·euses du VIH sont perçu·es dans ces espaces, la façon dont </w:t>
            </w:r>
            <w:r w:rsidR="008303D4">
              <w:rPr>
                <w:rFonts w:cstheme="minorHAnsi"/>
                <w:color w:val="000000" w:themeColor="text1"/>
              </w:rPr>
              <w:t>ils·</w:t>
            </w:r>
            <w:r w:rsidR="00B32E30" w:rsidRPr="0070236D">
              <w:rPr>
                <w:rFonts w:cstheme="minorHAnsi"/>
                <w:color w:val="000000" w:themeColor="text1"/>
              </w:rPr>
              <w:t>elles assument leur statut dans la communauté, si elles</w:t>
            </w:r>
            <w:r w:rsidR="00B32E30">
              <w:rPr>
                <w:rFonts w:cstheme="minorHAnsi"/>
                <w:color w:val="000000" w:themeColor="text1"/>
              </w:rPr>
              <w:t>·</w:t>
            </w:r>
            <w:r w:rsidR="00B32E30" w:rsidRPr="0070236D">
              <w:rPr>
                <w:rFonts w:cstheme="minorHAnsi"/>
                <w:color w:val="000000" w:themeColor="text1"/>
              </w:rPr>
              <w:t>ils ont du temps de loisirs, de socialisation,</w:t>
            </w:r>
            <w:r w:rsidR="00B32E30">
              <w:rPr>
                <w:rFonts w:cstheme="minorHAnsi"/>
                <w:color w:val="000000" w:themeColor="text1"/>
              </w:rPr>
              <w:t xml:space="preserve"> quelle</w:t>
            </w:r>
            <w:r w:rsidR="00B32E30" w:rsidRPr="0070236D">
              <w:rPr>
                <w:rFonts w:cstheme="minorHAnsi"/>
                <w:color w:val="000000" w:themeColor="text1"/>
              </w:rPr>
              <w:t xml:space="preserve"> possibilité d’accès à l’information</w:t>
            </w:r>
            <w:r w:rsidR="00B32E30">
              <w:rPr>
                <w:rFonts w:cstheme="minorHAnsi"/>
                <w:color w:val="000000" w:themeColor="text1"/>
              </w:rPr>
              <w:t>, etc.</w:t>
            </w:r>
          </w:p>
          <w:p w14:paraId="50E57257" w14:textId="31F406C5" w:rsidR="00BC4BAD" w:rsidRPr="00B32E30" w:rsidRDefault="00B32E30" w:rsidP="00B32E30">
            <w:pPr>
              <w:jc w:val="both"/>
              <w:rPr>
                <w:rFonts w:asciiTheme="minorHAnsi" w:hAnsiTheme="minorHAnsi" w:cstheme="minorHAnsi"/>
                <w:color w:val="000000" w:themeColor="text1"/>
                <w:sz w:val="22"/>
                <w:szCs w:val="22"/>
              </w:rPr>
            </w:pPr>
            <w:r>
              <w:rPr>
                <w:rFonts w:asciiTheme="minorHAnsi" w:hAnsiTheme="minorHAnsi" w:cstheme="minorHAnsi"/>
                <w:sz w:val="22"/>
                <w:szCs w:val="22"/>
              </w:rPr>
              <w:t>Pendant la réalisation de la cartographie</w:t>
            </w:r>
            <w:r w:rsidR="0070236D" w:rsidRPr="00B32E30">
              <w:rPr>
                <w:rFonts w:asciiTheme="minorHAnsi" w:hAnsiTheme="minorHAnsi" w:cstheme="minorHAnsi"/>
                <w:sz w:val="22"/>
                <w:szCs w:val="22"/>
              </w:rPr>
              <w:t>, le·</w:t>
            </w:r>
            <w:r w:rsidR="008303D4">
              <w:rPr>
                <w:rFonts w:asciiTheme="minorHAnsi" w:hAnsiTheme="minorHAnsi" w:cstheme="minorHAnsi"/>
                <w:sz w:val="22"/>
                <w:szCs w:val="22"/>
              </w:rPr>
              <w:t>l</w:t>
            </w:r>
            <w:r w:rsidR="0070236D" w:rsidRPr="00B32E30">
              <w:rPr>
                <w:rFonts w:asciiTheme="minorHAnsi" w:hAnsiTheme="minorHAnsi" w:cstheme="minorHAnsi"/>
                <w:sz w:val="22"/>
                <w:szCs w:val="22"/>
              </w:rPr>
              <w:t xml:space="preserve">a facilitateur·rice utilise une </w:t>
            </w:r>
            <w:r w:rsidR="0070236D" w:rsidRPr="00B32E30">
              <w:rPr>
                <w:rFonts w:asciiTheme="minorHAnsi" w:hAnsiTheme="minorHAnsi" w:cstheme="minorHAnsi"/>
                <w:b/>
                <w:bCs/>
                <w:sz w:val="22"/>
                <w:szCs w:val="22"/>
              </w:rPr>
              <w:t>grille d’observation</w:t>
            </w:r>
            <w:r w:rsidR="00DC5B51">
              <w:rPr>
                <w:rFonts w:asciiTheme="minorHAnsi" w:hAnsiTheme="minorHAnsi" w:cstheme="minorHAnsi"/>
                <w:b/>
                <w:bCs/>
                <w:sz w:val="22"/>
                <w:szCs w:val="22"/>
              </w:rPr>
              <w:t>,</w:t>
            </w:r>
            <w:r w:rsidR="0070236D" w:rsidRPr="00B32E30">
              <w:rPr>
                <w:rFonts w:asciiTheme="minorHAnsi" w:hAnsiTheme="minorHAnsi" w:cstheme="minorHAnsi"/>
                <w:sz w:val="22"/>
                <w:szCs w:val="22"/>
              </w:rPr>
              <w:t xml:space="preserve"> </w:t>
            </w:r>
            <w:r w:rsidR="00DC5B51">
              <w:rPr>
                <w:rFonts w:asciiTheme="minorHAnsi" w:hAnsiTheme="minorHAnsi" w:cstheme="minorHAnsi"/>
                <w:sz w:val="22"/>
                <w:szCs w:val="22"/>
              </w:rPr>
              <w:t>ci-dess</w:t>
            </w:r>
            <w:r w:rsidR="008303D4">
              <w:rPr>
                <w:rFonts w:asciiTheme="minorHAnsi" w:hAnsiTheme="minorHAnsi" w:cstheme="minorHAnsi"/>
                <w:sz w:val="22"/>
                <w:szCs w:val="22"/>
              </w:rPr>
              <w:t>o</w:t>
            </w:r>
            <w:r w:rsidR="00DC5B51">
              <w:rPr>
                <w:rFonts w:asciiTheme="minorHAnsi" w:hAnsiTheme="minorHAnsi" w:cstheme="minorHAnsi"/>
                <w:sz w:val="22"/>
                <w:szCs w:val="22"/>
              </w:rPr>
              <w:t xml:space="preserve">us, </w:t>
            </w:r>
            <w:r>
              <w:rPr>
                <w:rFonts w:asciiTheme="minorHAnsi" w:hAnsiTheme="minorHAnsi" w:cstheme="minorHAnsi"/>
                <w:sz w:val="22"/>
                <w:szCs w:val="22"/>
              </w:rPr>
              <w:t>pour compiler les informations récoltées afin de</w:t>
            </w:r>
            <w:r w:rsidR="0070236D" w:rsidRPr="00B32E30">
              <w:rPr>
                <w:rFonts w:asciiTheme="minorHAnsi" w:hAnsiTheme="minorHAnsi" w:cstheme="minorHAnsi"/>
                <w:sz w:val="22"/>
                <w:szCs w:val="22"/>
              </w:rPr>
              <w:t xml:space="preserve"> renseigner la base de données des indicateurs</w:t>
            </w:r>
            <w:r w:rsidR="008303D4">
              <w:rPr>
                <w:rFonts w:asciiTheme="minorHAnsi" w:hAnsiTheme="minorHAnsi" w:cstheme="minorHAnsi"/>
                <w:sz w:val="22"/>
                <w:szCs w:val="22"/>
              </w:rPr>
              <w:t>.</w:t>
            </w:r>
            <w:r>
              <w:rPr>
                <w:rFonts w:asciiTheme="minorHAnsi" w:hAnsiTheme="minorHAnsi" w:cstheme="minorHAnsi"/>
                <w:sz w:val="22"/>
                <w:szCs w:val="22"/>
              </w:rPr>
              <w:t xml:space="preserve"> </w:t>
            </w:r>
          </w:p>
        </w:tc>
      </w:tr>
      <w:tr w:rsidR="009762AE" w14:paraId="361253E8" w14:textId="77777777" w:rsidTr="4EB77E53">
        <w:tc>
          <w:tcPr>
            <w:tcW w:w="9776" w:type="dxa"/>
            <w:gridSpan w:val="3"/>
            <w:tcBorders>
              <w:bottom w:val="single" w:sz="4" w:space="0" w:color="C00000"/>
            </w:tcBorders>
            <w:shd w:val="clear" w:color="auto" w:fill="auto"/>
          </w:tcPr>
          <w:p w14:paraId="042FBA7F" w14:textId="77777777" w:rsidR="009762AE" w:rsidRDefault="009762AE" w:rsidP="009762AE">
            <w:pPr>
              <w:rPr>
                <w:rStyle w:val="Accentuation"/>
                <w:rFonts w:asciiTheme="minorHAnsi" w:hAnsiTheme="minorHAnsi" w:cstheme="minorHAnsi"/>
                <w:b/>
                <w:bCs/>
                <w:i w:val="0"/>
                <w:iCs w:val="0"/>
                <w:color w:val="000000" w:themeColor="text1"/>
                <w:sz w:val="22"/>
                <w:szCs w:val="22"/>
              </w:rPr>
            </w:pPr>
          </w:p>
        </w:tc>
      </w:tr>
      <w:tr w:rsidR="00BC4BAD" w:rsidRPr="00BC4BAD" w14:paraId="2ACC9924" w14:textId="77777777" w:rsidTr="4EB77E53">
        <w:tc>
          <w:tcPr>
            <w:tcW w:w="1555" w:type="dxa"/>
            <w:tcBorders>
              <w:top w:val="single" w:sz="4" w:space="0" w:color="C00000"/>
              <w:left w:val="single" w:sz="4" w:space="0" w:color="C00000"/>
              <w:bottom w:val="single" w:sz="4" w:space="0" w:color="C00000"/>
              <w:right w:val="single" w:sz="4" w:space="0" w:color="C00000"/>
            </w:tcBorders>
          </w:tcPr>
          <w:p w14:paraId="6C973D95" w14:textId="5D012211" w:rsidR="00BC4BAD" w:rsidRPr="009762AE" w:rsidRDefault="00BC4BAD" w:rsidP="00136CF4">
            <w:pPr>
              <w:rPr>
                <w:rFonts w:asciiTheme="minorHAnsi" w:hAnsiTheme="minorHAnsi" w:cstheme="minorHAnsi"/>
                <w:b/>
                <w:bCs/>
                <w:color w:val="C00000"/>
                <w:sz w:val="22"/>
                <w:szCs w:val="22"/>
              </w:rPr>
            </w:pPr>
            <w:r w:rsidRPr="009762AE">
              <w:rPr>
                <w:rFonts w:asciiTheme="minorHAnsi" w:hAnsiTheme="minorHAnsi" w:cstheme="minorHAnsi"/>
                <w:b/>
                <w:bCs/>
                <w:color w:val="C00000"/>
                <w:sz w:val="22"/>
                <w:szCs w:val="22"/>
              </w:rPr>
              <w:t xml:space="preserve">Quand l’utiliser ? </w:t>
            </w:r>
          </w:p>
        </w:tc>
        <w:tc>
          <w:tcPr>
            <w:tcW w:w="8221" w:type="dxa"/>
            <w:gridSpan w:val="2"/>
            <w:tcBorders>
              <w:top w:val="single" w:sz="4" w:space="0" w:color="C00000"/>
              <w:left w:val="single" w:sz="4" w:space="0" w:color="C00000"/>
              <w:bottom w:val="single" w:sz="4" w:space="0" w:color="C00000"/>
              <w:right w:val="single" w:sz="4" w:space="0" w:color="C00000"/>
            </w:tcBorders>
          </w:tcPr>
          <w:p w14:paraId="01226489" w14:textId="3C54A0A9" w:rsidR="00BC4BAD" w:rsidRPr="00BC4BAD" w:rsidRDefault="00BC4BAD" w:rsidP="4EB77E53">
            <w:pPr>
              <w:jc w:val="both"/>
              <w:rPr>
                <w:rFonts w:asciiTheme="minorHAnsi" w:hAnsiTheme="minorHAnsi" w:cstheme="minorBidi"/>
                <w:color w:val="000000" w:themeColor="text1"/>
                <w:sz w:val="22"/>
                <w:szCs w:val="22"/>
              </w:rPr>
            </w:pPr>
            <w:r w:rsidRPr="4EB77E53">
              <w:rPr>
                <w:rFonts w:asciiTheme="minorHAnsi" w:hAnsiTheme="minorHAnsi" w:cstheme="minorBidi"/>
                <w:color w:val="000000" w:themeColor="text1"/>
                <w:sz w:val="22"/>
                <w:szCs w:val="22"/>
              </w:rPr>
              <w:t xml:space="preserve">La cartographie peut s’animer </w:t>
            </w:r>
            <w:r w:rsidR="008303D4" w:rsidRPr="4EB77E53">
              <w:rPr>
                <w:rFonts w:asciiTheme="minorHAnsi" w:hAnsiTheme="minorHAnsi" w:cstheme="minorBidi"/>
                <w:color w:val="000000" w:themeColor="text1"/>
                <w:sz w:val="22"/>
                <w:szCs w:val="22"/>
              </w:rPr>
              <w:t>lors</w:t>
            </w:r>
            <w:r w:rsidRPr="4EB77E53">
              <w:rPr>
                <w:rFonts w:asciiTheme="minorHAnsi" w:hAnsiTheme="minorHAnsi" w:cstheme="minorBidi"/>
                <w:color w:val="000000" w:themeColor="text1"/>
                <w:sz w:val="22"/>
                <w:szCs w:val="22"/>
              </w:rPr>
              <w:t xml:space="preserve"> d’un atelier collectif au cours duquel les participant</w:t>
            </w:r>
            <w:r w:rsidR="008303D4" w:rsidRPr="4EB77E53">
              <w:rPr>
                <w:rFonts w:asciiTheme="minorHAnsi" w:hAnsiTheme="minorHAnsi" w:cstheme="minorBidi"/>
                <w:color w:val="000000" w:themeColor="text1"/>
                <w:sz w:val="22"/>
                <w:szCs w:val="22"/>
              </w:rPr>
              <w:t>·e</w:t>
            </w:r>
            <w:r w:rsidRPr="4EB77E53">
              <w:rPr>
                <w:rFonts w:asciiTheme="minorHAnsi" w:hAnsiTheme="minorHAnsi" w:cstheme="minorBidi"/>
                <w:color w:val="000000" w:themeColor="text1"/>
                <w:sz w:val="22"/>
                <w:szCs w:val="22"/>
              </w:rPr>
              <w:t>s vont travailler individuellem</w:t>
            </w:r>
            <w:r w:rsidR="0E2E15FB" w:rsidRPr="4EB77E53">
              <w:rPr>
                <w:rFonts w:asciiTheme="minorHAnsi" w:hAnsiTheme="minorHAnsi" w:cstheme="minorBidi"/>
                <w:color w:val="000000" w:themeColor="text1"/>
                <w:sz w:val="22"/>
                <w:szCs w:val="22"/>
              </w:rPr>
              <w:t xml:space="preserve"> </w:t>
            </w:r>
            <w:r w:rsidRPr="4EB77E53">
              <w:rPr>
                <w:rFonts w:asciiTheme="minorHAnsi" w:hAnsiTheme="minorHAnsi" w:cstheme="minorBidi"/>
                <w:color w:val="000000" w:themeColor="text1"/>
                <w:sz w:val="22"/>
                <w:szCs w:val="22"/>
              </w:rPr>
              <w:t xml:space="preserve">ent sur leur histoire. </w:t>
            </w:r>
          </w:p>
          <w:p w14:paraId="1F77825C" w14:textId="77777777" w:rsidR="00BC4BAD" w:rsidRPr="00BC4BAD" w:rsidRDefault="00BC4BAD" w:rsidP="00136CF4">
            <w:pPr>
              <w:jc w:val="both"/>
              <w:rPr>
                <w:rFonts w:asciiTheme="minorHAnsi" w:hAnsiTheme="minorHAnsi" w:cstheme="minorHAnsi"/>
                <w:color w:val="000000" w:themeColor="text1"/>
                <w:sz w:val="22"/>
                <w:szCs w:val="22"/>
              </w:rPr>
            </w:pPr>
            <w:r w:rsidRPr="00BC4BAD">
              <w:rPr>
                <w:rFonts w:asciiTheme="minorHAnsi" w:hAnsiTheme="minorHAnsi" w:cstheme="minorHAnsi"/>
                <w:color w:val="000000" w:themeColor="text1"/>
                <w:sz w:val="22"/>
                <w:szCs w:val="22"/>
              </w:rPr>
              <w:t xml:space="preserve">Un atelier dure au minimum </w:t>
            </w:r>
            <w:r w:rsidRPr="001E28AC">
              <w:rPr>
                <w:rFonts w:asciiTheme="minorHAnsi" w:hAnsiTheme="minorHAnsi" w:cstheme="minorHAnsi"/>
                <w:b/>
                <w:color w:val="000000" w:themeColor="text1"/>
                <w:sz w:val="22"/>
                <w:szCs w:val="22"/>
              </w:rPr>
              <w:t>2 heures</w:t>
            </w:r>
          </w:p>
          <w:p w14:paraId="46D0CBCE" w14:textId="77777777" w:rsidR="00BC4BAD" w:rsidRPr="00BC4BAD" w:rsidRDefault="00BC4BAD" w:rsidP="00BC4BAD">
            <w:pPr>
              <w:spacing w:before="120"/>
              <w:jc w:val="both"/>
              <w:rPr>
                <w:rFonts w:asciiTheme="minorHAnsi" w:hAnsiTheme="minorHAnsi" w:cstheme="minorHAnsi"/>
                <w:color w:val="000000" w:themeColor="text1"/>
                <w:sz w:val="22"/>
                <w:szCs w:val="22"/>
              </w:rPr>
            </w:pPr>
            <w:r w:rsidRPr="00BC4BAD">
              <w:rPr>
                <w:rFonts w:asciiTheme="minorHAnsi" w:hAnsiTheme="minorHAnsi" w:cstheme="minorHAnsi"/>
                <w:color w:val="000000" w:themeColor="text1"/>
                <w:sz w:val="22"/>
                <w:szCs w:val="22"/>
              </w:rPr>
              <w:t xml:space="preserve">Ces ateliers se déroulent selon la fréquence de collecte fixée par le tableau de bord du projet : au démarrage, à mi-parcours et à la fin par exemple pour mesurer la progression. </w:t>
            </w:r>
          </w:p>
          <w:p w14:paraId="53276EA5" w14:textId="77777777" w:rsidR="00BC4BAD" w:rsidRPr="00BC4BAD" w:rsidRDefault="00BC4BAD" w:rsidP="00136CF4">
            <w:pPr>
              <w:jc w:val="both"/>
              <w:rPr>
                <w:rFonts w:asciiTheme="minorHAnsi" w:hAnsiTheme="minorHAnsi" w:cstheme="minorHAnsi"/>
                <w:color w:val="000000" w:themeColor="text1"/>
                <w:sz w:val="22"/>
                <w:szCs w:val="22"/>
              </w:rPr>
            </w:pPr>
          </w:p>
        </w:tc>
      </w:tr>
      <w:tr w:rsidR="00BC4BAD" w:rsidRPr="00BC4BAD" w14:paraId="508E2CAF" w14:textId="77777777" w:rsidTr="4EB77E53">
        <w:tc>
          <w:tcPr>
            <w:tcW w:w="1555" w:type="dxa"/>
            <w:tcBorders>
              <w:top w:val="single" w:sz="4" w:space="0" w:color="C00000"/>
              <w:left w:val="single" w:sz="4" w:space="0" w:color="C00000"/>
              <w:bottom w:val="single" w:sz="4" w:space="0" w:color="C00000"/>
              <w:right w:val="single" w:sz="4" w:space="0" w:color="C00000"/>
            </w:tcBorders>
          </w:tcPr>
          <w:p w14:paraId="0E257504" w14:textId="15A449B7" w:rsidR="00BC4BAD" w:rsidRPr="009762AE" w:rsidRDefault="00BC4BAD" w:rsidP="00BC4BAD">
            <w:pPr>
              <w:rPr>
                <w:rFonts w:asciiTheme="minorHAnsi" w:hAnsiTheme="minorHAnsi" w:cstheme="minorHAnsi"/>
                <w:b/>
                <w:bCs/>
                <w:color w:val="C00000"/>
                <w:sz w:val="22"/>
                <w:szCs w:val="22"/>
              </w:rPr>
            </w:pPr>
            <w:r w:rsidRPr="009762AE">
              <w:rPr>
                <w:rFonts w:asciiTheme="minorHAnsi" w:hAnsiTheme="minorHAnsi" w:cstheme="minorHAnsi"/>
                <w:b/>
                <w:bCs/>
                <w:color w:val="C00000"/>
                <w:sz w:val="22"/>
                <w:szCs w:val="22"/>
              </w:rPr>
              <w:t>Pour préparer</w:t>
            </w:r>
            <w:r w:rsidR="009C3CF7">
              <w:rPr>
                <w:rFonts w:asciiTheme="minorHAnsi" w:hAnsiTheme="minorHAnsi" w:cstheme="minorHAnsi"/>
                <w:b/>
                <w:bCs/>
                <w:color w:val="C00000"/>
                <w:sz w:val="22"/>
                <w:szCs w:val="22"/>
              </w:rPr>
              <w:t xml:space="preserve"> l’animation</w:t>
            </w:r>
          </w:p>
          <w:p w14:paraId="2CDC6A14" w14:textId="77777777" w:rsidR="00BC4BAD" w:rsidRPr="00BC4BAD" w:rsidRDefault="00BC4BAD" w:rsidP="00BC4BAD">
            <w:pPr>
              <w:rPr>
                <w:rFonts w:asciiTheme="minorHAnsi" w:hAnsiTheme="minorHAnsi" w:cstheme="minorHAnsi"/>
                <w:b/>
                <w:bCs/>
                <w:sz w:val="22"/>
                <w:szCs w:val="22"/>
              </w:rPr>
            </w:pPr>
          </w:p>
        </w:tc>
        <w:tc>
          <w:tcPr>
            <w:tcW w:w="8221" w:type="dxa"/>
            <w:gridSpan w:val="2"/>
            <w:tcBorders>
              <w:top w:val="single" w:sz="4" w:space="0" w:color="C00000"/>
              <w:left w:val="single" w:sz="4" w:space="0" w:color="C00000"/>
              <w:bottom w:val="single" w:sz="4" w:space="0" w:color="C00000"/>
              <w:right w:val="single" w:sz="4" w:space="0" w:color="C00000"/>
            </w:tcBorders>
          </w:tcPr>
          <w:p w14:paraId="4E06D62C" w14:textId="5AACAE8C" w:rsidR="00BC4BAD" w:rsidRPr="00BC4BAD" w:rsidRDefault="00BC4BAD" w:rsidP="00BC4BAD">
            <w:pPr>
              <w:rPr>
                <w:rFonts w:asciiTheme="minorHAnsi" w:hAnsiTheme="minorHAnsi" w:cstheme="minorHAnsi"/>
                <w:sz w:val="22"/>
                <w:szCs w:val="22"/>
              </w:rPr>
            </w:pPr>
            <w:r w:rsidRPr="00BC4BAD">
              <w:rPr>
                <w:rFonts w:asciiTheme="minorHAnsi" w:hAnsiTheme="minorHAnsi" w:cstheme="minorHAnsi"/>
                <w:sz w:val="22"/>
                <w:szCs w:val="22"/>
              </w:rPr>
              <w:t xml:space="preserve">Pour </w:t>
            </w:r>
            <w:proofErr w:type="gramStart"/>
            <w:r w:rsidRPr="00BC4BAD">
              <w:rPr>
                <w:rFonts w:asciiTheme="minorHAnsi" w:hAnsiTheme="minorHAnsi" w:cstheme="minorHAnsi"/>
                <w:sz w:val="22"/>
                <w:szCs w:val="22"/>
              </w:rPr>
              <w:t>les participant</w:t>
            </w:r>
            <w:proofErr w:type="gramEnd"/>
            <w:r w:rsidRPr="00BC4BAD">
              <w:rPr>
                <w:rFonts w:asciiTheme="minorHAnsi" w:hAnsiTheme="minorHAnsi" w:cstheme="minorHAnsi"/>
                <w:sz w:val="22"/>
                <w:szCs w:val="22"/>
              </w:rPr>
              <w:t>·es :</w:t>
            </w:r>
          </w:p>
          <w:p w14:paraId="775326E7" w14:textId="77777777" w:rsidR="00BC4BAD" w:rsidRPr="00BC4BAD" w:rsidRDefault="00BC4BAD" w:rsidP="00BC4BAD">
            <w:pPr>
              <w:pStyle w:val="Paragraphedeliste"/>
              <w:numPr>
                <w:ilvl w:val="0"/>
                <w:numId w:val="7"/>
              </w:numPr>
              <w:rPr>
                <w:rFonts w:cstheme="minorHAnsi"/>
              </w:rPr>
            </w:pPr>
            <w:r w:rsidRPr="00BC4BAD">
              <w:rPr>
                <w:rFonts w:cstheme="minorHAnsi"/>
              </w:rPr>
              <w:t>Marqueurs de couleur, papiers flipchart, scotch</w:t>
            </w:r>
          </w:p>
          <w:p w14:paraId="4C0872B7" w14:textId="77777777" w:rsidR="00BC4BAD" w:rsidRPr="00BC4BAD" w:rsidRDefault="00BC4BAD" w:rsidP="00B32E30">
            <w:pPr>
              <w:pStyle w:val="Paragraphedeliste"/>
              <w:numPr>
                <w:ilvl w:val="0"/>
                <w:numId w:val="7"/>
              </w:numPr>
              <w:spacing w:after="120"/>
              <w:ind w:left="714" w:hanging="357"/>
              <w:rPr>
                <w:rFonts w:cstheme="minorHAnsi"/>
              </w:rPr>
            </w:pPr>
            <w:commentRangeStart w:id="0"/>
            <w:r w:rsidRPr="00BC4BAD">
              <w:rPr>
                <w:rFonts w:cstheme="minorHAnsi"/>
              </w:rPr>
              <w:t xml:space="preserve">Kit de photos ou images pour faciliter l’exercice pour les personnes moins à l’aise avec l’écriture (images d’un centre de santé, d’un médecin, d’une maison, de personnages, etc.) </w:t>
            </w:r>
            <w:commentRangeEnd w:id="0"/>
            <w:r w:rsidR="004A1112">
              <w:rPr>
                <w:rStyle w:val="Marquedecommentaire"/>
              </w:rPr>
              <w:commentReference w:id="0"/>
            </w:r>
          </w:p>
          <w:p w14:paraId="1EDE4873" w14:textId="3ACA1918" w:rsidR="00BC4BAD" w:rsidRPr="009762AE" w:rsidRDefault="00BC4BAD" w:rsidP="009762AE">
            <w:pPr>
              <w:rPr>
                <w:rFonts w:asciiTheme="minorHAnsi" w:hAnsiTheme="minorHAnsi" w:cstheme="minorHAnsi"/>
                <w:sz w:val="22"/>
                <w:szCs w:val="22"/>
              </w:rPr>
            </w:pPr>
            <w:r w:rsidRPr="00BC4BAD">
              <w:rPr>
                <w:rFonts w:asciiTheme="minorHAnsi" w:hAnsiTheme="minorHAnsi" w:cstheme="minorHAnsi"/>
                <w:sz w:val="22"/>
                <w:szCs w:val="22"/>
              </w:rPr>
              <w:t>Pour le·</w:t>
            </w:r>
            <w:r w:rsidR="008303D4">
              <w:rPr>
                <w:rFonts w:asciiTheme="minorHAnsi" w:hAnsiTheme="minorHAnsi" w:cstheme="minorHAnsi"/>
                <w:sz w:val="22"/>
                <w:szCs w:val="22"/>
              </w:rPr>
              <w:t>l</w:t>
            </w:r>
            <w:r w:rsidRPr="00BC4BAD">
              <w:rPr>
                <w:rFonts w:asciiTheme="minorHAnsi" w:hAnsiTheme="minorHAnsi" w:cstheme="minorHAnsi"/>
                <w:sz w:val="22"/>
                <w:szCs w:val="22"/>
              </w:rPr>
              <w:t>a facilitateur·rice </w:t>
            </w:r>
            <w:r w:rsidRPr="009762AE">
              <w:rPr>
                <w:rFonts w:asciiTheme="minorHAnsi" w:hAnsiTheme="minorHAnsi" w:cstheme="minorHAnsi"/>
                <w:sz w:val="22"/>
                <w:szCs w:val="22"/>
              </w:rPr>
              <w:t>:</w:t>
            </w:r>
            <w:r w:rsidR="009762AE" w:rsidRPr="009762AE">
              <w:rPr>
                <w:rFonts w:asciiTheme="minorHAnsi" w:hAnsiTheme="minorHAnsi" w:cstheme="minorHAnsi"/>
                <w:sz w:val="22"/>
                <w:szCs w:val="22"/>
              </w:rPr>
              <w:t xml:space="preserve"> </w:t>
            </w:r>
            <w:r w:rsidRPr="009762AE">
              <w:rPr>
                <w:rFonts w:asciiTheme="minorHAnsi" w:hAnsiTheme="minorHAnsi" w:cstheme="minorHAnsi"/>
                <w:sz w:val="22"/>
                <w:szCs w:val="22"/>
              </w:rPr>
              <w:t xml:space="preserve">La </w:t>
            </w:r>
            <w:hyperlink w:anchor="_Grille_d’observation" w:history="1">
              <w:r w:rsidRPr="00115E21">
                <w:rPr>
                  <w:rStyle w:val="Lienhypertexte"/>
                  <w:rFonts w:asciiTheme="minorHAnsi" w:hAnsiTheme="minorHAnsi" w:cstheme="minorHAnsi"/>
                  <w:sz w:val="22"/>
                  <w:szCs w:val="22"/>
                </w:rPr>
                <w:t>grille d’observation</w:t>
              </w:r>
            </w:hyperlink>
          </w:p>
        </w:tc>
      </w:tr>
    </w:tbl>
    <w:p w14:paraId="510842D4" w14:textId="77777777" w:rsidR="00756598" w:rsidRDefault="00756598">
      <w:pPr>
        <w:rPr>
          <w:rFonts w:asciiTheme="minorHAnsi" w:hAnsiTheme="minorHAnsi" w:cstheme="minorHAnsi"/>
          <w:b/>
          <w:bCs/>
          <w:sz w:val="22"/>
          <w:szCs w:val="22"/>
        </w:rPr>
      </w:pPr>
    </w:p>
    <w:p w14:paraId="1732152B" w14:textId="1B456A35" w:rsidR="002C6619" w:rsidRPr="009762AE" w:rsidRDefault="002C6619">
      <w:pPr>
        <w:rPr>
          <w:rFonts w:asciiTheme="minorHAnsi" w:hAnsiTheme="minorHAnsi" w:cstheme="minorHAnsi"/>
          <w:b/>
          <w:bCs/>
          <w:color w:val="C00000"/>
          <w:sz w:val="22"/>
          <w:szCs w:val="22"/>
        </w:rPr>
      </w:pPr>
      <w:r w:rsidRPr="009762AE">
        <w:rPr>
          <w:rFonts w:asciiTheme="minorHAnsi" w:hAnsiTheme="minorHAnsi" w:cstheme="minorHAnsi"/>
          <w:b/>
          <w:bCs/>
          <w:color w:val="C00000"/>
          <w:sz w:val="22"/>
          <w:szCs w:val="22"/>
        </w:rPr>
        <w:lastRenderedPageBreak/>
        <w:t xml:space="preserve">Comment l’animer ? </w:t>
      </w:r>
    </w:p>
    <w:p w14:paraId="67B80152" w14:textId="77777777" w:rsidR="00571A8D" w:rsidRPr="00A53331" w:rsidRDefault="00571A8D" w:rsidP="00571A8D">
      <w:pPr>
        <w:jc w:val="both"/>
        <w:rPr>
          <w:rFonts w:asciiTheme="minorHAnsi" w:hAnsiTheme="minorHAnsi" w:cstheme="minorHAnsi"/>
          <w:sz w:val="22"/>
          <w:szCs w:val="22"/>
        </w:rPr>
      </w:pPr>
    </w:p>
    <w:p w14:paraId="5E642880" w14:textId="2DB10C20" w:rsidR="00571A8D" w:rsidRPr="00A53331" w:rsidRDefault="00571A8D" w:rsidP="00571A8D">
      <w:pPr>
        <w:jc w:val="both"/>
        <w:rPr>
          <w:rFonts w:asciiTheme="minorHAnsi" w:hAnsiTheme="minorHAnsi" w:cstheme="minorHAnsi"/>
          <w:b/>
          <w:bCs/>
          <w:sz w:val="22"/>
          <w:szCs w:val="22"/>
          <w:u w:val="single"/>
        </w:rPr>
      </w:pPr>
      <w:r w:rsidRPr="00A53331">
        <w:rPr>
          <w:rFonts w:asciiTheme="minorHAnsi" w:hAnsiTheme="minorHAnsi" w:cstheme="minorHAnsi"/>
          <w:b/>
          <w:bCs/>
          <w:sz w:val="22"/>
          <w:szCs w:val="22"/>
          <w:u w:val="single"/>
        </w:rPr>
        <w:t>Déroul</w:t>
      </w:r>
      <w:r w:rsidR="00696585">
        <w:rPr>
          <w:rFonts w:asciiTheme="minorHAnsi" w:hAnsiTheme="minorHAnsi" w:cstheme="minorHAnsi"/>
          <w:b/>
          <w:bCs/>
          <w:sz w:val="22"/>
          <w:szCs w:val="22"/>
          <w:u w:val="single"/>
        </w:rPr>
        <w:t>é</w:t>
      </w:r>
      <w:r w:rsidRPr="00A53331">
        <w:rPr>
          <w:rFonts w:asciiTheme="minorHAnsi" w:hAnsiTheme="minorHAnsi" w:cstheme="minorHAnsi"/>
          <w:b/>
          <w:bCs/>
          <w:sz w:val="22"/>
          <w:szCs w:val="22"/>
          <w:u w:val="single"/>
        </w:rPr>
        <w:t xml:space="preserve"> : </w:t>
      </w:r>
    </w:p>
    <w:p w14:paraId="191785A7" w14:textId="7823C12D" w:rsidR="00571A8D" w:rsidRPr="00571A8D" w:rsidRDefault="00571A8D" w:rsidP="00571A8D">
      <w:pPr>
        <w:pStyle w:val="Paragraphedeliste"/>
        <w:numPr>
          <w:ilvl w:val="0"/>
          <w:numId w:val="14"/>
        </w:numPr>
        <w:ind w:left="426"/>
        <w:jc w:val="both"/>
        <w:rPr>
          <w:rFonts w:cstheme="minorHAnsi"/>
        </w:rPr>
      </w:pPr>
      <w:r w:rsidRPr="00571A8D">
        <w:rPr>
          <w:rFonts w:cstheme="minorHAnsi"/>
        </w:rPr>
        <w:t xml:space="preserve">La personne </w:t>
      </w:r>
      <w:r w:rsidRPr="00115E21">
        <w:rPr>
          <w:rFonts w:cstheme="minorHAnsi"/>
          <w:b/>
          <w:bCs/>
        </w:rPr>
        <w:t xml:space="preserve">dessine son territoire </w:t>
      </w:r>
      <w:r w:rsidRPr="00571A8D">
        <w:rPr>
          <w:rFonts w:cstheme="minorHAnsi"/>
        </w:rPr>
        <w:t>à l’échelle du quartier</w:t>
      </w:r>
      <w:r w:rsidR="001E28AC">
        <w:rPr>
          <w:rFonts w:cstheme="minorHAnsi"/>
        </w:rPr>
        <w:t>, du village</w:t>
      </w:r>
      <w:r w:rsidRPr="00571A8D">
        <w:rPr>
          <w:rFonts w:cstheme="minorHAnsi"/>
        </w:rPr>
        <w:t xml:space="preserve"> ou de la ville. </w:t>
      </w:r>
      <w:r w:rsidRPr="00571A8D">
        <w:rPr>
          <w:rFonts w:cstheme="minorHAnsi"/>
          <w:color w:val="000000" w:themeColor="text1"/>
        </w:rPr>
        <w:t>Le</w:t>
      </w:r>
      <w:r w:rsidRPr="00571A8D">
        <w:rPr>
          <w:rFonts w:cstheme="minorHAnsi"/>
        </w:rPr>
        <w:t>·la</w:t>
      </w:r>
      <w:r w:rsidRPr="00571A8D">
        <w:rPr>
          <w:rFonts w:cstheme="minorHAnsi"/>
          <w:color w:val="000000" w:themeColor="text1"/>
        </w:rPr>
        <w:t xml:space="preserve"> </w:t>
      </w:r>
      <w:r w:rsidRPr="00571A8D">
        <w:rPr>
          <w:rFonts w:cstheme="minorHAnsi"/>
        </w:rPr>
        <w:t>facilitateur·rice guide le dessin avec l’appui des questions suivantes :</w:t>
      </w:r>
    </w:p>
    <w:p w14:paraId="4F34534A" w14:textId="1482F658" w:rsidR="00696585" w:rsidRDefault="00571A8D" w:rsidP="00571A8D">
      <w:pPr>
        <w:pStyle w:val="Paragraphedeliste"/>
        <w:numPr>
          <w:ilvl w:val="0"/>
          <w:numId w:val="15"/>
        </w:numPr>
        <w:jc w:val="both"/>
        <w:rPr>
          <w:rFonts w:cstheme="minorHAnsi"/>
        </w:rPr>
      </w:pPr>
      <w:r w:rsidRPr="00846E57">
        <w:rPr>
          <w:rFonts w:cstheme="minorHAnsi"/>
        </w:rPr>
        <w:t xml:space="preserve">Dessinez votre </w:t>
      </w:r>
      <w:r w:rsidR="00435F77">
        <w:rPr>
          <w:rFonts w:cstheme="minorHAnsi"/>
        </w:rPr>
        <w:t>logement</w:t>
      </w:r>
      <w:r w:rsidRPr="00846E57">
        <w:rPr>
          <w:rFonts w:cstheme="minorHAnsi"/>
        </w:rPr>
        <w:t>, ce</w:t>
      </w:r>
      <w:r w:rsidR="00435F77">
        <w:rPr>
          <w:rFonts w:cstheme="minorHAnsi"/>
        </w:rPr>
        <w:t>lui</w:t>
      </w:r>
      <w:r w:rsidRPr="00846E57">
        <w:rPr>
          <w:rFonts w:cstheme="minorHAnsi"/>
        </w:rPr>
        <w:t xml:space="preserve"> de vos ami</w:t>
      </w:r>
      <w:r>
        <w:rPr>
          <w:rFonts w:cstheme="minorHAnsi"/>
        </w:rPr>
        <w:t>·e·</w:t>
      </w:r>
      <w:r w:rsidRPr="00846E57">
        <w:rPr>
          <w:rFonts w:cstheme="minorHAnsi"/>
        </w:rPr>
        <w:t>s, de vos p</w:t>
      </w:r>
      <w:r w:rsidR="00696585">
        <w:rPr>
          <w:rFonts w:cstheme="minorHAnsi"/>
        </w:rPr>
        <w:t>r</w:t>
      </w:r>
      <w:r w:rsidRPr="00846E57">
        <w:rPr>
          <w:rFonts w:cstheme="minorHAnsi"/>
        </w:rPr>
        <w:t xml:space="preserve">oches, les endroits que vous fréquentez. </w:t>
      </w:r>
    </w:p>
    <w:p w14:paraId="366F097F" w14:textId="2EF9F469" w:rsidR="00571A8D" w:rsidRDefault="00696585" w:rsidP="00571A8D">
      <w:pPr>
        <w:pStyle w:val="Paragraphedeliste"/>
        <w:numPr>
          <w:ilvl w:val="0"/>
          <w:numId w:val="15"/>
        </w:numPr>
        <w:jc w:val="both"/>
        <w:rPr>
          <w:rFonts w:cstheme="minorHAnsi"/>
        </w:rPr>
      </w:pPr>
      <w:r>
        <w:rPr>
          <w:rFonts w:cstheme="minorHAnsi"/>
        </w:rPr>
        <w:t>A</w:t>
      </w:r>
      <w:r w:rsidR="00571A8D" w:rsidRPr="00846E57">
        <w:rPr>
          <w:rFonts w:cstheme="minorHAnsi"/>
        </w:rPr>
        <w:t>vec qui habite</w:t>
      </w:r>
      <w:r>
        <w:rPr>
          <w:rFonts w:cstheme="minorHAnsi"/>
        </w:rPr>
        <w:t>z-vous ?</w:t>
      </w:r>
      <w:r w:rsidR="00571A8D" w:rsidRPr="00846E57">
        <w:rPr>
          <w:rFonts w:cstheme="minorHAnsi"/>
        </w:rPr>
        <w:t xml:space="preserve"> </w:t>
      </w:r>
      <w:r>
        <w:rPr>
          <w:rFonts w:cstheme="minorHAnsi"/>
        </w:rPr>
        <w:t>D</w:t>
      </w:r>
      <w:r w:rsidR="00571A8D" w:rsidRPr="00846E57">
        <w:rPr>
          <w:rFonts w:cstheme="minorHAnsi"/>
        </w:rPr>
        <w:t>essinez les habitant</w:t>
      </w:r>
      <w:r w:rsidR="00571A8D">
        <w:rPr>
          <w:rFonts w:cstheme="minorHAnsi"/>
        </w:rPr>
        <w:t>·e·</w:t>
      </w:r>
      <w:r w:rsidR="00571A8D" w:rsidRPr="00846E57">
        <w:rPr>
          <w:rFonts w:cstheme="minorHAnsi"/>
        </w:rPr>
        <w:t>s</w:t>
      </w:r>
      <w:r>
        <w:rPr>
          <w:rFonts w:cstheme="minorHAnsi"/>
        </w:rPr>
        <w:t xml:space="preserve"> de </w:t>
      </w:r>
      <w:r w:rsidR="00435F77">
        <w:rPr>
          <w:rFonts w:cstheme="minorHAnsi"/>
        </w:rPr>
        <w:t>votre logement</w:t>
      </w:r>
      <w:r w:rsidR="00571A8D" w:rsidRPr="00846E57">
        <w:rPr>
          <w:rFonts w:cstheme="minorHAnsi"/>
        </w:rPr>
        <w:t>.</w:t>
      </w:r>
    </w:p>
    <w:p w14:paraId="32267328" w14:textId="77777777" w:rsidR="001E28AC" w:rsidRDefault="00571A8D" w:rsidP="00571A8D">
      <w:pPr>
        <w:pStyle w:val="Paragraphedeliste"/>
        <w:numPr>
          <w:ilvl w:val="0"/>
          <w:numId w:val="15"/>
        </w:numPr>
        <w:jc w:val="both"/>
        <w:rPr>
          <w:rFonts w:cstheme="minorHAnsi"/>
        </w:rPr>
      </w:pPr>
      <w:r w:rsidRPr="00846E57">
        <w:rPr>
          <w:rFonts w:cstheme="minorHAnsi"/>
        </w:rPr>
        <w:t>Dessinez les lieux et infrastructures</w:t>
      </w:r>
      <w:r>
        <w:rPr>
          <w:rFonts w:cstheme="minorHAnsi"/>
        </w:rPr>
        <w:t xml:space="preserve"> que vous fréquentez, en lien avec votre état de santé : où allez-vous consulter le·la médecin, chercher votre traitement, chercher des informations, etc</w:t>
      </w:r>
      <w:r w:rsidR="00696585">
        <w:rPr>
          <w:rFonts w:cstheme="minorHAnsi"/>
        </w:rPr>
        <w:t>. ?</w:t>
      </w:r>
    </w:p>
    <w:p w14:paraId="5CCC1EF5" w14:textId="0404E040" w:rsidR="00571A8D" w:rsidRDefault="001E28AC" w:rsidP="00571A8D">
      <w:pPr>
        <w:pStyle w:val="Paragraphedeliste"/>
        <w:numPr>
          <w:ilvl w:val="0"/>
          <w:numId w:val="15"/>
        </w:numPr>
        <w:jc w:val="both"/>
        <w:rPr>
          <w:rFonts w:cstheme="minorHAnsi"/>
        </w:rPr>
      </w:pPr>
      <w:r>
        <w:rPr>
          <w:rFonts w:cstheme="minorHAnsi"/>
        </w:rPr>
        <w:t xml:space="preserve">Avec </w:t>
      </w:r>
      <w:r w:rsidR="00571A8D">
        <w:rPr>
          <w:rFonts w:cstheme="minorHAnsi"/>
        </w:rPr>
        <w:t>quelles</w:t>
      </w:r>
      <w:r w:rsidR="00571A8D" w:rsidRPr="00846E57">
        <w:rPr>
          <w:rFonts w:cstheme="minorHAnsi"/>
        </w:rPr>
        <w:t xml:space="preserve"> personne</w:t>
      </w:r>
      <w:r w:rsidR="00571A8D">
        <w:rPr>
          <w:rFonts w:cstheme="minorHAnsi"/>
        </w:rPr>
        <w:t xml:space="preserve">s </w:t>
      </w:r>
      <w:r>
        <w:rPr>
          <w:rFonts w:cstheme="minorHAnsi"/>
        </w:rPr>
        <w:t xml:space="preserve">avez-vous </w:t>
      </w:r>
      <w:r w:rsidR="00571A8D">
        <w:rPr>
          <w:rFonts w:cstheme="minorHAnsi"/>
        </w:rPr>
        <w:t>des interactions dans ces espaces</w:t>
      </w:r>
      <w:r>
        <w:rPr>
          <w:rFonts w:cstheme="minorHAnsi"/>
        </w:rPr>
        <w:t xml:space="preserve">, pouvez-vous les dessiner ? </w:t>
      </w:r>
      <w:r w:rsidR="00571A8D" w:rsidRPr="00846E57">
        <w:rPr>
          <w:rFonts w:cstheme="minorHAnsi"/>
        </w:rPr>
        <w:t xml:space="preserve"> </w:t>
      </w:r>
    </w:p>
    <w:p w14:paraId="1DCC8455" w14:textId="742D6F7F" w:rsidR="00571A8D" w:rsidRDefault="00571A8D" w:rsidP="00571A8D">
      <w:pPr>
        <w:pStyle w:val="Paragraphedeliste"/>
        <w:numPr>
          <w:ilvl w:val="0"/>
          <w:numId w:val="15"/>
        </w:numPr>
        <w:jc w:val="both"/>
        <w:rPr>
          <w:rFonts w:cstheme="minorHAnsi"/>
        </w:rPr>
      </w:pPr>
      <w:r w:rsidRPr="00846E57">
        <w:rPr>
          <w:rFonts w:cstheme="minorHAnsi"/>
        </w:rPr>
        <w:t>Dessinez les associations existantes dans le quartier</w:t>
      </w:r>
      <w:r>
        <w:rPr>
          <w:rFonts w:cstheme="minorHAnsi"/>
        </w:rPr>
        <w:t xml:space="preserve">, les espaces de vie communautaire (église ou mosquée par exemple). Demandez à la personne d’indiquer si elle participe à ces espaces en se représentant sur la carte. </w:t>
      </w:r>
    </w:p>
    <w:p w14:paraId="0E1B5978" w14:textId="77777777" w:rsidR="00BC4BAD" w:rsidRPr="00F72831" w:rsidRDefault="00BC4BAD" w:rsidP="00BC4BAD">
      <w:pPr>
        <w:pStyle w:val="Paragraphedeliste"/>
        <w:jc w:val="both"/>
        <w:rPr>
          <w:rFonts w:cstheme="minorHAnsi"/>
        </w:rPr>
      </w:pPr>
    </w:p>
    <w:p w14:paraId="101FDDEE" w14:textId="3B5328D1" w:rsidR="00BC4BAD" w:rsidRDefault="00571A8D" w:rsidP="00571A8D">
      <w:pPr>
        <w:pStyle w:val="Paragraphedeliste"/>
        <w:numPr>
          <w:ilvl w:val="0"/>
          <w:numId w:val="14"/>
        </w:numPr>
        <w:ind w:left="426"/>
        <w:jc w:val="both"/>
        <w:rPr>
          <w:rFonts w:cstheme="minorHAnsi"/>
        </w:rPr>
      </w:pPr>
      <w:r w:rsidRPr="00A53331">
        <w:rPr>
          <w:rFonts w:cstheme="minorHAnsi"/>
        </w:rPr>
        <w:t xml:space="preserve">A mesure que le·la participant·e dessine les différents endroits, </w:t>
      </w:r>
      <w:r w:rsidRPr="00A53331">
        <w:rPr>
          <w:rFonts w:cstheme="minorHAnsi"/>
          <w:color w:val="000000" w:themeColor="text1"/>
        </w:rPr>
        <w:t>le</w:t>
      </w:r>
      <w:r w:rsidRPr="00A53331">
        <w:rPr>
          <w:rFonts w:cstheme="minorHAnsi"/>
        </w:rPr>
        <w:t>·la</w:t>
      </w:r>
      <w:r w:rsidRPr="00A53331">
        <w:rPr>
          <w:rFonts w:cstheme="minorHAnsi"/>
          <w:color w:val="000000" w:themeColor="text1"/>
        </w:rPr>
        <w:t xml:space="preserve"> </w:t>
      </w:r>
      <w:r w:rsidRPr="00A53331">
        <w:rPr>
          <w:rFonts w:cstheme="minorHAnsi"/>
        </w:rPr>
        <w:t xml:space="preserve">facilitateur·rice </w:t>
      </w:r>
      <w:r w:rsidRPr="00115E21">
        <w:rPr>
          <w:rFonts w:cstheme="minorHAnsi"/>
          <w:b/>
          <w:bCs/>
        </w:rPr>
        <w:t>doit demander</w:t>
      </w:r>
      <w:r w:rsidRPr="00A53331">
        <w:rPr>
          <w:rFonts w:cstheme="minorHAnsi"/>
        </w:rPr>
        <w:t xml:space="preserve"> : pourquoi </w:t>
      </w:r>
      <w:r w:rsidR="007E03EE" w:rsidRPr="00A53331">
        <w:rPr>
          <w:rFonts w:cstheme="minorHAnsi"/>
        </w:rPr>
        <w:t>fréquente</w:t>
      </w:r>
      <w:r w:rsidR="007E03EE">
        <w:rPr>
          <w:rFonts w:cstheme="minorHAnsi"/>
        </w:rPr>
        <w:t>z-vous</w:t>
      </w:r>
      <w:r w:rsidR="007E03EE" w:rsidRPr="00A53331">
        <w:rPr>
          <w:rFonts w:cstheme="minorHAnsi"/>
        </w:rPr>
        <w:t xml:space="preserve"> </w:t>
      </w:r>
      <w:r w:rsidRPr="00A53331">
        <w:rPr>
          <w:rFonts w:cstheme="minorHAnsi"/>
        </w:rPr>
        <w:t xml:space="preserve">cet espace ? Est-ce que </w:t>
      </w:r>
      <w:r w:rsidR="002C6619">
        <w:rPr>
          <w:rFonts w:cstheme="minorHAnsi"/>
        </w:rPr>
        <w:t>vous vous</w:t>
      </w:r>
      <w:r w:rsidRPr="00A53331">
        <w:rPr>
          <w:rFonts w:cstheme="minorHAnsi"/>
        </w:rPr>
        <w:t xml:space="preserve"> y rend</w:t>
      </w:r>
      <w:r w:rsidR="002C6619">
        <w:rPr>
          <w:rFonts w:cstheme="minorHAnsi"/>
        </w:rPr>
        <w:t>ez</w:t>
      </w:r>
      <w:r w:rsidRPr="00A53331">
        <w:rPr>
          <w:rFonts w:cstheme="minorHAnsi"/>
        </w:rPr>
        <w:t xml:space="preserve"> souvent ? </w:t>
      </w:r>
      <w:r w:rsidR="007E03EE">
        <w:rPr>
          <w:rFonts w:cstheme="minorHAnsi"/>
        </w:rPr>
        <w:t>E</w:t>
      </w:r>
      <w:r w:rsidR="007E03EE" w:rsidRPr="00A53331">
        <w:rPr>
          <w:rFonts w:cstheme="minorHAnsi"/>
        </w:rPr>
        <w:t>st</w:t>
      </w:r>
      <w:r w:rsidR="007E03EE">
        <w:rPr>
          <w:rFonts w:cstheme="minorHAnsi"/>
        </w:rPr>
        <w:t>-ce</w:t>
      </w:r>
      <w:r w:rsidR="007E03EE" w:rsidRPr="00A53331">
        <w:rPr>
          <w:rFonts w:cstheme="minorHAnsi"/>
        </w:rPr>
        <w:t xml:space="preserve"> </w:t>
      </w:r>
      <w:r w:rsidRPr="00A53331">
        <w:rPr>
          <w:rFonts w:cstheme="minorHAnsi"/>
        </w:rPr>
        <w:t xml:space="preserve">un endroit accueillant ? Quel est </w:t>
      </w:r>
      <w:r w:rsidR="002C6619">
        <w:rPr>
          <w:rFonts w:cstheme="minorHAnsi"/>
        </w:rPr>
        <w:t>votre</w:t>
      </w:r>
      <w:r w:rsidRPr="00A53331">
        <w:rPr>
          <w:rFonts w:cstheme="minorHAnsi"/>
        </w:rPr>
        <w:t xml:space="preserve"> rôle ? </w:t>
      </w:r>
      <w:r w:rsidR="002C6619" w:rsidRPr="002C6619">
        <w:rPr>
          <w:rFonts w:cstheme="minorHAnsi"/>
          <w:color w:val="000000" w:themeColor="text1"/>
        </w:rPr>
        <w:t xml:space="preserve">Pour quoi ne </w:t>
      </w:r>
      <w:r w:rsidR="007E03EE" w:rsidRPr="002C6619">
        <w:rPr>
          <w:rFonts w:cstheme="minorHAnsi"/>
          <w:color w:val="000000" w:themeColor="text1"/>
        </w:rPr>
        <w:t>fréquentez</w:t>
      </w:r>
      <w:r w:rsidR="007E03EE">
        <w:rPr>
          <w:rFonts w:cstheme="minorHAnsi"/>
          <w:color w:val="000000" w:themeColor="text1"/>
        </w:rPr>
        <w:t>-</w:t>
      </w:r>
      <w:r w:rsidR="007E03EE" w:rsidRPr="002C6619">
        <w:rPr>
          <w:rFonts w:cstheme="minorHAnsi"/>
          <w:color w:val="000000" w:themeColor="text1"/>
        </w:rPr>
        <w:t xml:space="preserve">vous </w:t>
      </w:r>
      <w:r w:rsidR="002C6619" w:rsidRPr="002C6619">
        <w:rPr>
          <w:rFonts w:cstheme="minorHAnsi"/>
          <w:color w:val="000000" w:themeColor="text1"/>
        </w:rPr>
        <w:t>pas les autres espaces ?</w:t>
      </w:r>
    </w:p>
    <w:p w14:paraId="49FD76DD" w14:textId="0051BD36" w:rsidR="00571A8D" w:rsidRDefault="00571A8D" w:rsidP="002C6619">
      <w:pPr>
        <w:pStyle w:val="Paragraphedeliste"/>
        <w:spacing w:after="0"/>
        <w:ind w:left="425"/>
        <w:jc w:val="both"/>
        <w:rPr>
          <w:rFonts w:cstheme="minorHAnsi"/>
        </w:rPr>
      </w:pPr>
      <w:r w:rsidRPr="00A53331">
        <w:rPr>
          <w:rFonts w:cstheme="minorHAnsi"/>
        </w:rPr>
        <w:t xml:space="preserve">Le participant·e peut dessiner des symboles sur la carte pour représenter </w:t>
      </w:r>
      <w:r w:rsidR="007E03EE">
        <w:rPr>
          <w:rFonts w:cstheme="minorHAnsi"/>
        </w:rPr>
        <w:t>son</w:t>
      </w:r>
      <w:r w:rsidR="007E03EE" w:rsidRPr="00A53331">
        <w:rPr>
          <w:rFonts w:cstheme="minorHAnsi"/>
        </w:rPr>
        <w:t xml:space="preserve"> </w:t>
      </w:r>
      <w:r w:rsidRPr="00A53331">
        <w:rPr>
          <w:rFonts w:cstheme="minorHAnsi"/>
        </w:rPr>
        <w:t xml:space="preserve">ressenti par rapport à ces différents lieux. La personne peut indiquer en rouge les espaces où elle ne se sent pas bien accueillie ou en confiance </w:t>
      </w:r>
      <w:r w:rsidR="007E03EE">
        <w:rPr>
          <w:rFonts w:cstheme="minorHAnsi"/>
        </w:rPr>
        <w:t xml:space="preserve">et/ </w:t>
      </w:r>
      <w:r w:rsidRPr="00A53331">
        <w:rPr>
          <w:rFonts w:cstheme="minorHAnsi"/>
        </w:rPr>
        <w:t xml:space="preserve">ou les personnes avec qui elle est en conflit ou en mauvaises relations. </w:t>
      </w:r>
    </w:p>
    <w:p w14:paraId="1F31B318" w14:textId="77777777" w:rsidR="00571A8D" w:rsidRPr="00A53331" w:rsidRDefault="00571A8D" w:rsidP="00571A8D">
      <w:pPr>
        <w:jc w:val="both"/>
        <w:rPr>
          <w:rFonts w:asciiTheme="minorHAnsi" w:hAnsiTheme="minorHAnsi" w:cstheme="minorHAnsi"/>
          <w:sz w:val="22"/>
          <w:szCs w:val="22"/>
        </w:rPr>
      </w:pPr>
    </w:p>
    <w:p w14:paraId="3BE64833" w14:textId="0B91A2AB" w:rsidR="009F60CE" w:rsidRDefault="00571A8D" w:rsidP="002C6619">
      <w:pPr>
        <w:pStyle w:val="Paragraphedeliste"/>
        <w:numPr>
          <w:ilvl w:val="0"/>
          <w:numId w:val="14"/>
        </w:numPr>
        <w:ind w:left="426"/>
        <w:jc w:val="both"/>
        <w:rPr>
          <w:rFonts w:cstheme="minorHAnsi"/>
        </w:rPr>
      </w:pPr>
      <w:r w:rsidRPr="00571A8D">
        <w:rPr>
          <w:rFonts w:cstheme="minorHAnsi"/>
        </w:rPr>
        <w:t xml:space="preserve">Une fois la cartographie du </w:t>
      </w:r>
      <w:r w:rsidR="001E28AC">
        <w:rPr>
          <w:rFonts w:cstheme="minorHAnsi"/>
        </w:rPr>
        <w:t xml:space="preserve">territoire </w:t>
      </w:r>
      <w:r w:rsidRPr="00571A8D">
        <w:rPr>
          <w:rFonts w:cstheme="minorHAnsi"/>
        </w:rPr>
        <w:t xml:space="preserve">faite, le·la facilitateur·rice doit demander quels sont les principaux </w:t>
      </w:r>
      <w:r w:rsidRPr="00115E21">
        <w:rPr>
          <w:rFonts w:cstheme="minorHAnsi"/>
          <w:b/>
          <w:bCs/>
        </w:rPr>
        <w:t>changements</w:t>
      </w:r>
      <w:r w:rsidRPr="00571A8D">
        <w:rPr>
          <w:rFonts w:cstheme="minorHAnsi"/>
        </w:rPr>
        <w:t xml:space="preserve"> depuis que la personne est accompagnée par le projet de Solthis. Autrement dit : « si tu avais dessiné cette carte avant que tu commences à participer au projet, qu’est-ce qui aurait été différent ? »</w:t>
      </w:r>
    </w:p>
    <w:p w14:paraId="0906A6A3" w14:textId="77777777" w:rsidR="00E3784F" w:rsidRPr="00E3784F" w:rsidRDefault="00E3784F" w:rsidP="00E3784F">
      <w:pPr>
        <w:ind w:left="66"/>
        <w:jc w:val="both"/>
        <w:rPr>
          <w:rFonts w:cstheme="minorHAnsi"/>
        </w:rPr>
      </w:pPr>
    </w:p>
    <w:p w14:paraId="715FE288" w14:textId="77777777" w:rsidR="00E3784F" w:rsidRPr="00E3784F" w:rsidRDefault="00E3784F" w:rsidP="00E3784F">
      <w:pPr>
        <w:pBdr>
          <w:top w:val="single" w:sz="18" w:space="1" w:color="963A68"/>
          <w:bottom w:val="single" w:sz="18" w:space="1" w:color="963A68"/>
        </w:pBdr>
        <w:ind w:left="567" w:right="566"/>
        <w:jc w:val="center"/>
        <w:rPr>
          <w:rFonts w:asciiTheme="minorHAnsi" w:hAnsiTheme="minorHAnsi" w:cstheme="minorHAnsi"/>
          <w:color w:val="963A68"/>
          <w:sz w:val="22"/>
          <w:szCs w:val="22"/>
        </w:rPr>
      </w:pPr>
      <w:r w:rsidRPr="00E3784F">
        <w:rPr>
          <w:rFonts w:asciiTheme="minorHAnsi" w:hAnsiTheme="minorHAnsi" w:cstheme="minorHAnsi"/>
          <w:b/>
          <w:bCs/>
          <w:color w:val="963A68"/>
          <w:sz w:val="22"/>
          <w:szCs w:val="22"/>
        </w:rPr>
        <w:t>Illustration</w:t>
      </w:r>
    </w:p>
    <w:p w14:paraId="06826476" w14:textId="5AD46794" w:rsidR="00E3784F" w:rsidRPr="00E3784F" w:rsidRDefault="00E3784F" w:rsidP="00E3784F">
      <w:pPr>
        <w:pBdr>
          <w:top w:val="single" w:sz="18" w:space="1" w:color="963A68"/>
          <w:bottom w:val="single" w:sz="18" w:space="1" w:color="963A68"/>
        </w:pBdr>
        <w:ind w:left="567" w:right="566"/>
        <w:jc w:val="both"/>
        <w:rPr>
          <w:rFonts w:asciiTheme="minorHAnsi" w:hAnsiTheme="minorHAnsi" w:cstheme="minorHAnsi"/>
          <w:color w:val="963A68"/>
          <w:sz w:val="22"/>
          <w:szCs w:val="22"/>
        </w:rPr>
      </w:pPr>
      <w:r w:rsidRPr="00E3784F">
        <w:rPr>
          <w:rFonts w:asciiTheme="minorHAnsi" w:hAnsiTheme="minorHAnsi" w:cstheme="minorHAnsi"/>
          <w:color w:val="963A68"/>
          <w:sz w:val="22"/>
          <w:szCs w:val="22"/>
        </w:rPr>
        <w:t xml:space="preserve">On demande aux patient·es de placer sur la carte le centre de santé le plus proche de chez eux·elles où aller chercher un traitement et celui dans lequel ils·elles se rendent effectivement pour aller chercher leur traitement. </w:t>
      </w:r>
    </w:p>
    <w:p w14:paraId="5354A974" w14:textId="77777777" w:rsidR="00E3784F" w:rsidRPr="00E3784F" w:rsidRDefault="00E3784F" w:rsidP="00E3784F">
      <w:pPr>
        <w:pBdr>
          <w:top w:val="single" w:sz="18" w:space="1" w:color="963A68"/>
          <w:bottom w:val="single" w:sz="18" w:space="1" w:color="963A68"/>
        </w:pBdr>
        <w:ind w:left="567" w:right="566"/>
        <w:jc w:val="both"/>
        <w:rPr>
          <w:rFonts w:asciiTheme="minorHAnsi" w:hAnsiTheme="minorHAnsi" w:cstheme="minorHAnsi"/>
          <w:color w:val="963A68"/>
          <w:sz w:val="22"/>
          <w:szCs w:val="22"/>
        </w:rPr>
      </w:pPr>
    </w:p>
    <w:p w14:paraId="71F5B5E2" w14:textId="77777777" w:rsidR="00E3784F" w:rsidRPr="00E3784F" w:rsidRDefault="00E3784F" w:rsidP="00E3784F">
      <w:pPr>
        <w:pBdr>
          <w:top w:val="single" w:sz="18" w:space="1" w:color="963A68"/>
          <w:bottom w:val="single" w:sz="18" w:space="1" w:color="963A68"/>
        </w:pBdr>
        <w:ind w:left="567" w:right="566"/>
        <w:jc w:val="both"/>
        <w:rPr>
          <w:rFonts w:asciiTheme="minorHAnsi" w:hAnsiTheme="minorHAnsi" w:cstheme="minorHAnsi"/>
          <w:color w:val="963A68"/>
          <w:sz w:val="22"/>
          <w:szCs w:val="22"/>
        </w:rPr>
      </w:pPr>
      <w:r w:rsidRPr="00E3784F">
        <w:rPr>
          <w:rFonts w:asciiTheme="minorHAnsi" w:hAnsiTheme="minorHAnsi" w:cstheme="minorHAnsi"/>
          <w:color w:val="963A68"/>
          <w:sz w:val="22"/>
          <w:szCs w:val="22"/>
        </w:rPr>
        <w:t>Si ce n’est pas le même, il faut comprendre pourquoi pour en tirer un enseignement en matière d’empowerment :</w:t>
      </w:r>
    </w:p>
    <w:p w14:paraId="2E4E19E5" w14:textId="77777777" w:rsidR="00E3784F" w:rsidRDefault="00E3784F" w:rsidP="00E3784F">
      <w:pPr>
        <w:pBdr>
          <w:top w:val="single" w:sz="18" w:space="1" w:color="963A68"/>
          <w:bottom w:val="single" w:sz="18" w:space="1" w:color="963A68"/>
        </w:pBdr>
        <w:ind w:left="567" w:right="566"/>
        <w:jc w:val="both"/>
        <w:rPr>
          <w:rFonts w:asciiTheme="minorHAnsi" w:hAnsiTheme="minorHAnsi" w:cstheme="minorHAnsi"/>
          <w:color w:val="963A68"/>
          <w:sz w:val="22"/>
          <w:szCs w:val="22"/>
        </w:rPr>
      </w:pPr>
      <w:r>
        <w:rPr>
          <w:rFonts w:asciiTheme="minorHAnsi" w:hAnsiTheme="minorHAnsi" w:cstheme="minorHAnsi"/>
          <w:color w:val="963A68"/>
          <w:sz w:val="22"/>
          <w:szCs w:val="22"/>
        </w:rPr>
        <w:t xml:space="preserve">- </w:t>
      </w:r>
      <w:r w:rsidRPr="00E3784F">
        <w:rPr>
          <w:rFonts w:asciiTheme="minorHAnsi" w:hAnsiTheme="minorHAnsi" w:cstheme="minorHAnsi"/>
          <w:color w:val="963A68"/>
          <w:sz w:val="22"/>
          <w:szCs w:val="22"/>
        </w:rPr>
        <w:t>« </w:t>
      </w:r>
      <w:r w:rsidRPr="00E3784F">
        <w:rPr>
          <w:rFonts w:asciiTheme="minorHAnsi" w:hAnsiTheme="minorHAnsi" w:cstheme="minorHAnsi"/>
          <w:i/>
          <w:iCs/>
          <w:color w:val="963A68"/>
          <w:sz w:val="22"/>
          <w:szCs w:val="22"/>
        </w:rPr>
        <w:t>J’ai peur que mes voisins comprennent que je suis malade si je vais à côté de chez moi</w:t>
      </w:r>
      <w:r w:rsidRPr="00E3784F">
        <w:rPr>
          <w:rFonts w:asciiTheme="minorHAnsi" w:hAnsiTheme="minorHAnsi" w:cstheme="minorHAnsi"/>
          <w:color w:val="963A68"/>
          <w:sz w:val="22"/>
          <w:szCs w:val="22"/>
        </w:rPr>
        <w:t> » : le·la patient·e n’accepte pas son statut de manière publique (dimension cognitive)</w:t>
      </w:r>
    </w:p>
    <w:p w14:paraId="588BA884" w14:textId="69C56AD5" w:rsidR="00E3784F" w:rsidRPr="00E3784F" w:rsidRDefault="00E3784F" w:rsidP="00E3784F">
      <w:pPr>
        <w:pBdr>
          <w:top w:val="single" w:sz="18" w:space="1" w:color="963A68"/>
          <w:bottom w:val="single" w:sz="18" w:space="1" w:color="963A68"/>
        </w:pBdr>
        <w:ind w:left="567" w:right="566"/>
        <w:jc w:val="both"/>
        <w:rPr>
          <w:rFonts w:asciiTheme="minorHAnsi" w:hAnsiTheme="minorHAnsi" w:cstheme="minorHAnsi"/>
          <w:color w:val="963A68"/>
          <w:sz w:val="22"/>
          <w:szCs w:val="22"/>
        </w:rPr>
      </w:pPr>
      <w:r>
        <w:rPr>
          <w:rFonts w:asciiTheme="minorHAnsi" w:hAnsiTheme="minorHAnsi" w:cstheme="minorHAnsi"/>
          <w:color w:val="963A68"/>
          <w:sz w:val="22"/>
          <w:szCs w:val="22"/>
        </w:rPr>
        <w:t xml:space="preserve">- </w:t>
      </w:r>
      <w:r w:rsidRPr="00E3784F">
        <w:rPr>
          <w:rFonts w:asciiTheme="minorHAnsi" w:hAnsiTheme="minorHAnsi" w:cstheme="minorHAnsi"/>
          <w:color w:val="963A68"/>
          <w:sz w:val="22"/>
          <w:szCs w:val="22"/>
        </w:rPr>
        <w:t>« </w:t>
      </w:r>
      <w:r w:rsidRPr="00E3784F">
        <w:rPr>
          <w:rFonts w:asciiTheme="minorHAnsi" w:hAnsiTheme="minorHAnsi" w:cstheme="minorHAnsi"/>
          <w:i/>
          <w:iCs/>
          <w:color w:val="963A68"/>
          <w:sz w:val="22"/>
          <w:szCs w:val="22"/>
        </w:rPr>
        <w:t>Dans le centre où je vais</w:t>
      </w:r>
      <w:r w:rsidR="007E03EE">
        <w:rPr>
          <w:rFonts w:asciiTheme="minorHAnsi" w:hAnsiTheme="minorHAnsi" w:cstheme="minorHAnsi"/>
          <w:i/>
          <w:iCs/>
          <w:color w:val="963A68"/>
          <w:sz w:val="22"/>
          <w:szCs w:val="22"/>
        </w:rPr>
        <w:t>,</w:t>
      </w:r>
      <w:r w:rsidRPr="00E3784F">
        <w:rPr>
          <w:rFonts w:asciiTheme="minorHAnsi" w:hAnsiTheme="minorHAnsi" w:cstheme="minorHAnsi"/>
          <w:i/>
          <w:iCs/>
          <w:color w:val="963A68"/>
          <w:sz w:val="22"/>
          <w:szCs w:val="22"/>
        </w:rPr>
        <w:t xml:space="preserve"> il y a un groupe de parole qui se réunit régulièrement et j’aime bien y participer pour me tenir informé·e</w:t>
      </w:r>
      <w:r w:rsidRPr="00E3784F">
        <w:rPr>
          <w:rFonts w:asciiTheme="minorHAnsi" w:hAnsiTheme="minorHAnsi" w:cstheme="minorHAnsi"/>
          <w:color w:val="963A68"/>
          <w:sz w:val="22"/>
          <w:szCs w:val="22"/>
        </w:rPr>
        <w:t xml:space="preserve"> » : le·la patient·e sait où trouver une information pertinente sur ses droits en matière de santé (dimension transversale)</w:t>
      </w:r>
    </w:p>
    <w:p w14:paraId="00CCC106" w14:textId="55A051A2" w:rsidR="00E3784F" w:rsidRPr="00E3784F" w:rsidRDefault="00E3784F" w:rsidP="00E3784F">
      <w:pPr>
        <w:pBdr>
          <w:top w:val="single" w:sz="18" w:space="1" w:color="963A68"/>
          <w:bottom w:val="single" w:sz="18" w:space="1" w:color="963A68"/>
        </w:pBdr>
        <w:ind w:left="567" w:right="566"/>
        <w:jc w:val="both"/>
        <w:rPr>
          <w:rFonts w:asciiTheme="minorHAnsi" w:hAnsiTheme="minorHAnsi" w:cstheme="minorHAnsi"/>
          <w:color w:val="963A68"/>
          <w:sz w:val="22"/>
          <w:szCs w:val="22"/>
        </w:rPr>
      </w:pPr>
      <w:r w:rsidRPr="00E3784F">
        <w:rPr>
          <w:rFonts w:asciiTheme="minorHAnsi" w:hAnsiTheme="minorHAnsi" w:cstheme="minorHAnsi"/>
          <w:color w:val="963A68"/>
          <w:sz w:val="22"/>
          <w:szCs w:val="22"/>
        </w:rPr>
        <w:t>- « </w:t>
      </w:r>
      <w:r w:rsidRPr="00E3784F">
        <w:rPr>
          <w:rFonts w:asciiTheme="minorHAnsi" w:hAnsiTheme="minorHAnsi" w:cstheme="minorHAnsi"/>
          <w:i/>
          <w:iCs/>
          <w:color w:val="963A68"/>
          <w:sz w:val="22"/>
          <w:szCs w:val="22"/>
        </w:rPr>
        <w:t>Ce centre est plus proche de mon travail, c’est plus facile pour moi de m’arrêter sur la route en rentrant du travail</w:t>
      </w:r>
      <w:r w:rsidRPr="00E3784F">
        <w:rPr>
          <w:rFonts w:asciiTheme="minorHAnsi" w:hAnsiTheme="minorHAnsi" w:cstheme="minorHAnsi"/>
          <w:color w:val="963A68"/>
          <w:sz w:val="22"/>
          <w:szCs w:val="22"/>
        </w:rPr>
        <w:t> » : cela n’apporte pas d’enseignement sur la contribution à l’empowerment</w:t>
      </w:r>
      <w:r w:rsidR="007E03EE">
        <w:rPr>
          <w:rFonts w:asciiTheme="minorHAnsi" w:hAnsiTheme="minorHAnsi" w:cstheme="minorHAnsi"/>
          <w:color w:val="963A68"/>
          <w:sz w:val="22"/>
          <w:szCs w:val="22"/>
        </w:rPr>
        <w:t>.</w:t>
      </w:r>
      <w:r w:rsidRPr="00E3784F">
        <w:rPr>
          <w:rFonts w:asciiTheme="minorHAnsi" w:hAnsiTheme="minorHAnsi" w:cstheme="minorHAnsi"/>
          <w:color w:val="963A68"/>
          <w:sz w:val="22"/>
          <w:szCs w:val="22"/>
        </w:rPr>
        <w:t xml:space="preserve"> </w:t>
      </w:r>
    </w:p>
    <w:p w14:paraId="2D5BFE22" w14:textId="2DA6C1A7" w:rsidR="009F60CE" w:rsidRPr="009F60CE" w:rsidRDefault="009F60CE" w:rsidP="009F60CE">
      <w:pPr>
        <w:ind w:left="66"/>
        <w:jc w:val="both"/>
        <w:rPr>
          <w:rFonts w:cstheme="minorHAnsi"/>
        </w:rPr>
      </w:pPr>
    </w:p>
    <w:p w14:paraId="08988D68" w14:textId="77777777" w:rsidR="00E3784F" w:rsidRDefault="00E3784F" w:rsidP="001827B3">
      <w:pPr>
        <w:jc w:val="both"/>
        <w:rPr>
          <w:rFonts w:asciiTheme="minorHAnsi" w:hAnsiTheme="minorHAnsi" w:cstheme="minorHAnsi"/>
          <w:sz w:val="22"/>
          <w:szCs w:val="22"/>
        </w:rPr>
      </w:pPr>
    </w:p>
    <w:p w14:paraId="4ECD133E" w14:textId="51689985" w:rsidR="004179EE" w:rsidRPr="00115E21" w:rsidRDefault="00E3784F" w:rsidP="004179EE">
      <w:pPr>
        <w:pStyle w:val="Paragraphedeliste"/>
        <w:numPr>
          <w:ilvl w:val="0"/>
          <w:numId w:val="14"/>
        </w:numPr>
        <w:ind w:left="426"/>
        <w:jc w:val="both"/>
        <w:rPr>
          <w:rFonts w:cstheme="minorHAnsi"/>
          <w:color w:val="000000" w:themeColor="text1"/>
        </w:rPr>
      </w:pPr>
      <w:r w:rsidRPr="00BB7499">
        <w:rPr>
          <w:rFonts w:cstheme="minorHAnsi"/>
          <w:color w:val="000000" w:themeColor="text1"/>
        </w:rPr>
        <w:t xml:space="preserve">Pendant que les participant·es réalisent l’exercice et au cours des échanges qui suivent la présentation des travaux, le·la facilitateur·rice remplit une </w:t>
      </w:r>
      <w:hyperlink w:anchor="_Grille_d’observation" w:history="1">
        <w:r w:rsidRPr="003E3155">
          <w:rPr>
            <w:rStyle w:val="Lienhypertexte"/>
            <w:rFonts w:cstheme="minorHAnsi"/>
            <w:b/>
            <w:bCs/>
          </w:rPr>
          <w:t>grille d’observation</w:t>
        </w:r>
      </w:hyperlink>
      <w:r w:rsidRPr="00BB7499">
        <w:rPr>
          <w:rFonts w:cstheme="minorHAnsi"/>
          <w:color w:val="000000" w:themeColor="text1"/>
        </w:rPr>
        <w:t xml:space="preserve"> qui va permettre de renseigner les indicateurs d’empowerment dans l</w:t>
      </w:r>
      <w:r w:rsidR="004C6C75">
        <w:rPr>
          <w:rFonts w:cstheme="minorHAnsi"/>
          <w:color w:val="000000" w:themeColor="text1"/>
        </w:rPr>
        <w:t xml:space="preserve">a </w:t>
      </w:r>
      <w:r w:rsidR="004C6C75" w:rsidRPr="004C6C75">
        <w:rPr>
          <w:rFonts w:cstheme="minorHAnsi"/>
          <w:color w:val="000000" w:themeColor="text1"/>
          <w:highlight w:val="yellow"/>
        </w:rPr>
        <w:t>base de données</w:t>
      </w:r>
      <w:r w:rsidR="004C6C75">
        <w:rPr>
          <w:rFonts w:cstheme="minorHAnsi"/>
          <w:color w:val="000000" w:themeColor="text1"/>
        </w:rPr>
        <w:t xml:space="preserve"> </w:t>
      </w:r>
      <w:r w:rsidRPr="00BB7499">
        <w:rPr>
          <w:rFonts w:cstheme="minorHAnsi"/>
          <w:color w:val="000000" w:themeColor="text1"/>
        </w:rPr>
        <w:t xml:space="preserve">: sous l’indicateur, le·la facilitateur·rice inscrit 0 ou 1 selon que la réponse à l’indicateur est positive ou </w:t>
      </w:r>
      <w:commentRangeStart w:id="1"/>
      <w:commentRangeStart w:id="2"/>
      <w:r w:rsidRPr="00BB7499">
        <w:rPr>
          <w:rFonts w:cstheme="minorHAnsi"/>
          <w:color w:val="000000" w:themeColor="text1"/>
        </w:rPr>
        <w:t>négative</w:t>
      </w:r>
      <w:commentRangeEnd w:id="1"/>
      <w:r w:rsidR="001F6D3F">
        <w:rPr>
          <w:rStyle w:val="Marquedecommentaire"/>
        </w:rPr>
        <w:commentReference w:id="1"/>
      </w:r>
      <w:commentRangeEnd w:id="2"/>
      <w:r w:rsidR="004C6C75">
        <w:rPr>
          <w:rStyle w:val="Marquedecommentaire"/>
        </w:rPr>
        <w:commentReference w:id="2"/>
      </w:r>
      <w:r w:rsidRPr="00BB7499">
        <w:rPr>
          <w:rFonts w:cstheme="minorHAnsi"/>
          <w:color w:val="000000" w:themeColor="text1"/>
        </w:rPr>
        <w:t>.</w:t>
      </w:r>
    </w:p>
    <w:p w14:paraId="5BBDCE58" w14:textId="40B336C5" w:rsidR="00DC5B51" w:rsidRDefault="00DC5B51" w:rsidP="004179EE">
      <w:pPr>
        <w:jc w:val="both"/>
        <w:rPr>
          <w:rFonts w:cstheme="minorHAnsi"/>
          <w:color w:val="000000" w:themeColor="text1"/>
        </w:rPr>
      </w:pPr>
    </w:p>
    <w:p w14:paraId="3648F89C" w14:textId="287658BB" w:rsidR="004C6C75" w:rsidRDefault="004C6C75" w:rsidP="004179EE">
      <w:pPr>
        <w:jc w:val="both"/>
        <w:rPr>
          <w:rFonts w:cstheme="minorHAnsi"/>
          <w:color w:val="000000" w:themeColor="text1"/>
        </w:rPr>
      </w:pPr>
    </w:p>
    <w:p w14:paraId="5F36D287" w14:textId="77777777" w:rsidR="004C6C75" w:rsidRPr="004179EE" w:rsidRDefault="004C6C75" w:rsidP="004179EE">
      <w:pPr>
        <w:jc w:val="both"/>
        <w:rPr>
          <w:rFonts w:cstheme="minorHAnsi"/>
          <w:color w:val="000000" w:themeColor="text1"/>
        </w:rPr>
      </w:pPr>
    </w:p>
    <w:p w14:paraId="68A79C76" w14:textId="6B340097" w:rsidR="0070236D" w:rsidRDefault="00E3784F" w:rsidP="00E3784F">
      <w:pPr>
        <w:pBdr>
          <w:top w:val="dashSmallGap" w:sz="4" w:space="1" w:color="auto"/>
          <w:left w:val="dashSmallGap" w:sz="4" w:space="4" w:color="auto"/>
          <w:bottom w:val="dashSmallGap" w:sz="4" w:space="1" w:color="auto"/>
          <w:right w:val="dashSmallGap" w:sz="4" w:space="4" w:color="auto"/>
        </w:pBdr>
        <w:ind w:left="567" w:right="566"/>
        <w:rPr>
          <w:rFonts w:asciiTheme="minorHAnsi" w:hAnsiTheme="minorHAnsi" w:cstheme="minorHAnsi"/>
          <w:sz w:val="22"/>
          <w:szCs w:val="22"/>
        </w:rPr>
      </w:pPr>
      <w:r w:rsidRPr="00E3784F">
        <w:rPr>
          <w:rFonts w:asciiTheme="minorHAnsi" w:hAnsiTheme="minorHAnsi" w:cstheme="minorHAnsi"/>
          <w:sz w:val="22"/>
          <w:szCs w:val="22"/>
          <w:u w:val="single"/>
        </w:rPr>
        <w:lastRenderedPageBreak/>
        <w:t>Exemple</w:t>
      </w:r>
      <w:r>
        <w:rPr>
          <w:rFonts w:asciiTheme="minorHAnsi" w:hAnsiTheme="minorHAnsi" w:cstheme="minorHAnsi"/>
          <w:sz w:val="22"/>
          <w:szCs w:val="22"/>
        </w:rPr>
        <w:t xml:space="preserve"> : </w:t>
      </w:r>
    </w:p>
    <w:p w14:paraId="4507857C" w14:textId="422DD560" w:rsidR="00E3784F" w:rsidRDefault="00DC5B51" w:rsidP="00E3784F">
      <w:pPr>
        <w:pBdr>
          <w:top w:val="dashSmallGap" w:sz="4" w:space="1" w:color="auto"/>
          <w:left w:val="dashSmallGap" w:sz="4" w:space="4" w:color="auto"/>
          <w:bottom w:val="dashSmallGap" w:sz="4" w:space="1" w:color="auto"/>
          <w:right w:val="dashSmallGap" w:sz="4" w:space="4" w:color="auto"/>
        </w:pBdr>
        <w:ind w:left="567" w:right="566"/>
        <w:rPr>
          <w:rFonts w:ascii="Calibri" w:hAnsi="Calibri" w:cs="Calibri"/>
          <w:color w:val="000000"/>
          <w:sz w:val="20"/>
          <w:szCs w:val="20"/>
        </w:rPr>
      </w:pPr>
      <w:r>
        <w:rPr>
          <w:rFonts w:asciiTheme="minorHAnsi" w:hAnsiTheme="minorHAnsi" w:cstheme="minorHAnsi"/>
          <w:sz w:val="22"/>
          <w:szCs w:val="22"/>
        </w:rPr>
        <w:t>Indicateur</w:t>
      </w:r>
      <w:r w:rsidR="00E3784F">
        <w:rPr>
          <w:rFonts w:asciiTheme="minorHAnsi" w:hAnsiTheme="minorHAnsi" w:cstheme="minorHAnsi"/>
          <w:sz w:val="22"/>
          <w:szCs w:val="22"/>
        </w:rPr>
        <w:t xml:space="preserve"> : </w:t>
      </w:r>
      <w:r w:rsidR="00E3784F" w:rsidRPr="00E3784F">
        <w:rPr>
          <w:rFonts w:ascii="Calibri" w:hAnsi="Calibri" w:cs="Calibri"/>
          <w:color w:val="000000"/>
          <w:sz w:val="20"/>
          <w:szCs w:val="20"/>
        </w:rPr>
        <w:t>% des femmes et hommes qui fréquentent le centre de santé local le plus proche, dans le cadre de leur PEC VIH</w:t>
      </w:r>
    </w:p>
    <w:p w14:paraId="7B0405E7" w14:textId="456CA9DB" w:rsidR="00E3784F" w:rsidRDefault="00E3784F" w:rsidP="00E3784F">
      <w:pPr>
        <w:pBdr>
          <w:top w:val="dashSmallGap" w:sz="4" w:space="1" w:color="auto"/>
          <w:left w:val="dashSmallGap" w:sz="4" w:space="4" w:color="auto"/>
          <w:bottom w:val="dashSmallGap" w:sz="4" w:space="1" w:color="auto"/>
          <w:right w:val="dashSmallGap" w:sz="4" w:space="4" w:color="auto"/>
        </w:pBdr>
        <w:ind w:left="567" w:right="566"/>
        <w:rPr>
          <w:rFonts w:asciiTheme="minorHAnsi" w:hAnsiTheme="minorHAnsi" w:cstheme="minorHAnsi"/>
          <w:sz w:val="22"/>
          <w:szCs w:val="22"/>
        </w:rPr>
      </w:pPr>
      <w:r>
        <w:rPr>
          <w:rFonts w:ascii="Calibri" w:hAnsi="Calibri" w:cs="Calibri"/>
          <w:color w:val="000000"/>
          <w:sz w:val="20"/>
          <w:szCs w:val="20"/>
        </w:rPr>
        <w:t xml:space="preserve">Réponse : </w:t>
      </w:r>
    </w:p>
    <w:p w14:paraId="70E41C02" w14:textId="77777777" w:rsidR="00E3784F" w:rsidRPr="00B66CA8" w:rsidRDefault="00E3784F" w:rsidP="00E3784F">
      <w:pPr>
        <w:pStyle w:val="Paragraphedeliste"/>
        <w:numPr>
          <w:ilvl w:val="0"/>
          <w:numId w:val="17"/>
        </w:numPr>
        <w:pBdr>
          <w:top w:val="dashSmallGap" w:sz="4" w:space="1" w:color="auto"/>
          <w:left w:val="dashSmallGap" w:sz="4" w:space="4" w:color="auto"/>
          <w:bottom w:val="dashSmallGap" w:sz="4" w:space="1" w:color="auto"/>
          <w:right w:val="dashSmallGap" w:sz="4" w:space="4" w:color="auto"/>
        </w:pBdr>
        <w:ind w:left="851" w:right="566" w:hanging="284"/>
        <w:jc w:val="both"/>
        <w:rPr>
          <w:rFonts w:cstheme="minorHAnsi"/>
          <w:color w:val="000000" w:themeColor="text1"/>
        </w:rPr>
      </w:pPr>
      <w:proofErr w:type="gramStart"/>
      <w:r w:rsidRPr="002764C0">
        <w:rPr>
          <w:rFonts w:cstheme="minorHAnsi"/>
          <w:color w:val="000000" w:themeColor="text1"/>
        </w:rPr>
        <w:t>si</w:t>
      </w:r>
      <w:proofErr w:type="gramEnd"/>
      <w:r w:rsidRPr="002764C0">
        <w:rPr>
          <w:rFonts w:cstheme="minorHAnsi"/>
          <w:color w:val="000000" w:themeColor="text1"/>
        </w:rPr>
        <w:t xml:space="preserve"> la personne fréquente un centre de santé éloigné de chez elle pour ne pas être vue, </w:t>
      </w:r>
      <w:r w:rsidRPr="00B66CA8">
        <w:rPr>
          <w:rFonts w:cstheme="minorHAnsi"/>
          <w:color w:val="000000" w:themeColor="text1"/>
        </w:rPr>
        <w:t>le</w:t>
      </w:r>
      <w:r w:rsidRPr="002764C0">
        <w:rPr>
          <w:rFonts w:cstheme="minorHAnsi"/>
          <w:color w:val="000000" w:themeColor="text1"/>
        </w:rPr>
        <w:t>·la</w:t>
      </w:r>
      <w:r w:rsidRPr="00B66CA8">
        <w:rPr>
          <w:rFonts w:cstheme="minorHAnsi"/>
          <w:color w:val="000000" w:themeColor="text1"/>
        </w:rPr>
        <w:t xml:space="preserve"> </w:t>
      </w:r>
      <w:r w:rsidRPr="002764C0">
        <w:rPr>
          <w:rFonts w:cstheme="minorHAnsi"/>
          <w:color w:val="000000" w:themeColor="text1"/>
        </w:rPr>
        <w:t xml:space="preserve">facilitateur·rice inscrit 0 (=non). </w:t>
      </w:r>
    </w:p>
    <w:p w14:paraId="7A136A04" w14:textId="77777777" w:rsidR="00E3784F" w:rsidRDefault="00E3784F" w:rsidP="00E3784F">
      <w:pPr>
        <w:pStyle w:val="Paragraphedeliste"/>
        <w:numPr>
          <w:ilvl w:val="0"/>
          <w:numId w:val="17"/>
        </w:numPr>
        <w:pBdr>
          <w:top w:val="dashSmallGap" w:sz="4" w:space="1" w:color="auto"/>
          <w:left w:val="dashSmallGap" w:sz="4" w:space="4" w:color="auto"/>
          <w:bottom w:val="dashSmallGap" w:sz="4" w:space="1" w:color="auto"/>
          <w:right w:val="dashSmallGap" w:sz="4" w:space="4" w:color="auto"/>
        </w:pBdr>
        <w:ind w:left="851" w:right="566" w:hanging="284"/>
        <w:jc w:val="both"/>
        <w:rPr>
          <w:rFonts w:cstheme="minorHAnsi"/>
          <w:color w:val="000000" w:themeColor="text1"/>
        </w:rPr>
      </w:pPr>
      <w:proofErr w:type="gramStart"/>
      <w:r w:rsidRPr="002764C0">
        <w:rPr>
          <w:rFonts w:cstheme="minorHAnsi"/>
          <w:color w:val="000000" w:themeColor="text1"/>
        </w:rPr>
        <w:t>si</w:t>
      </w:r>
      <w:proofErr w:type="gramEnd"/>
      <w:r w:rsidRPr="002764C0">
        <w:rPr>
          <w:rFonts w:cstheme="minorHAnsi"/>
          <w:color w:val="000000" w:themeColor="text1"/>
        </w:rPr>
        <w:t xml:space="preserve"> la personne fréquente un centre de santé proche de chez elle sans crainte d’être vue, </w:t>
      </w:r>
      <w:r w:rsidRPr="00B66CA8">
        <w:rPr>
          <w:rFonts w:cstheme="minorHAnsi"/>
          <w:color w:val="000000" w:themeColor="text1"/>
        </w:rPr>
        <w:t>le</w:t>
      </w:r>
      <w:r w:rsidRPr="002764C0">
        <w:rPr>
          <w:rFonts w:cstheme="minorHAnsi"/>
          <w:color w:val="000000" w:themeColor="text1"/>
        </w:rPr>
        <w:t>·la</w:t>
      </w:r>
      <w:r w:rsidRPr="00B66CA8">
        <w:rPr>
          <w:rFonts w:cstheme="minorHAnsi"/>
          <w:color w:val="000000" w:themeColor="text1"/>
        </w:rPr>
        <w:t xml:space="preserve"> </w:t>
      </w:r>
      <w:r w:rsidRPr="002764C0">
        <w:rPr>
          <w:rFonts w:cstheme="minorHAnsi"/>
          <w:color w:val="000000" w:themeColor="text1"/>
        </w:rPr>
        <w:t xml:space="preserve">facilitateur·rice inscrit 1 (=oui). </w:t>
      </w:r>
    </w:p>
    <w:p w14:paraId="19F803A4" w14:textId="77777777" w:rsidR="00E3784F" w:rsidRPr="004179EE" w:rsidRDefault="00E3784F" w:rsidP="004179EE">
      <w:pPr>
        <w:jc w:val="both"/>
        <w:rPr>
          <w:rFonts w:asciiTheme="minorHAnsi" w:hAnsiTheme="minorHAnsi" w:cstheme="minorHAnsi"/>
          <w:sz w:val="22"/>
          <w:szCs w:val="22"/>
        </w:rPr>
      </w:pPr>
      <w:r w:rsidRPr="004179EE">
        <w:rPr>
          <w:rFonts w:asciiTheme="minorHAnsi" w:hAnsiTheme="minorHAnsi" w:cstheme="minorHAnsi"/>
          <w:sz w:val="22"/>
          <w:szCs w:val="22"/>
        </w:rPr>
        <w:t xml:space="preserve">Une colonne « commentaire » peut être utilisée pour annoter les informations utiles à la compréhension des réponses ainsi qu’à l’analyse qualitative des effets. </w:t>
      </w:r>
    </w:p>
    <w:p w14:paraId="5AB07C06" w14:textId="77777777" w:rsidR="00E3784F" w:rsidRPr="004179EE" w:rsidRDefault="00E3784F" w:rsidP="004179EE">
      <w:pPr>
        <w:ind w:right="-1"/>
        <w:jc w:val="both"/>
        <w:rPr>
          <w:rFonts w:asciiTheme="minorHAnsi" w:eastAsiaTheme="minorHAnsi" w:hAnsiTheme="minorHAnsi" w:cstheme="minorHAnsi"/>
          <w:color w:val="000000" w:themeColor="text1"/>
          <w:sz w:val="22"/>
          <w:szCs w:val="22"/>
        </w:rPr>
      </w:pPr>
    </w:p>
    <w:p w14:paraId="3F92DD07" w14:textId="09CD8E95" w:rsidR="00E3784F" w:rsidRPr="004179EE" w:rsidRDefault="00E3784F" w:rsidP="004179EE">
      <w:pPr>
        <w:ind w:right="-1"/>
        <w:jc w:val="both"/>
        <w:rPr>
          <w:rFonts w:asciiTheme="minorHAnsi" w:eastAsiaTheme="minorHAnsi" w:hAnsiTheme="minorHAnsi" w:cstheme="minorHAnsi"/>
          <w:color w:val="000000" w:themeColor="text1"/>
          <w:sz w:val="22"/>
          <w:szCs w:val="22"/>
        </w:rPr>
      </w:pPr>
      <w:r w:rsidRPr="004179EE">
        <w:rPr>
          <w:rFonts w:asciiTheme="minorHAnsi" w:eastAsiaTheme="minorHAnsi" w:hAnsiTheme="minorHAnsi" w:cstheme="minorHAnsi"/>
          <w:color w:val="000000" w:themeColor="text1"/>
          <w:sz w:val="22"/>
          <w:szCs w:val="22"/>
        </w:rPr>
        <w:t>A l’issue de l’atelier, le·la facilitateur-rice retranscrit les informations récoltées dans la</w:t>
      </w:r>
      <w:r w:rsidR="005A652B">
        <w:rPr>
          <w:rFonts w:asciiTheme="minorHAnsi" w:eastAsiaTheme="minorHAnsi" w:hAnsiTheme="minorHAnsi" w:cstheme="minorHAnsi"/>
          <w:color w:val="000000" w:themeColor="text1"/>
          <w:sz w:val="22"/>
          <w:szCs w:val="22"/>
        </w:rPr>
        <w:t xml:space="preserve"> </w:t>
      </w:r>
      <w:r w:rsidR="005A652B" w:rsidRPr="005A652B">
        <w:rPr>
          <w:rFonts w:asciiTheme="minorHAnsi" w:hAnsiTheme="minorHAnsi" w:cstheme="minorHAnsi"/>
          <w:color w:val="000000" w:themeColor="text1"/>
          <w:sz w:val="22"/>
          <w:szCs w:val="22"/>
          <w:highlight w:val="yellow"/>
        </w:rPr>
        <w:t>base de données</w:t>
      </w:r>
      <w:r w:rsidRPr="004179EE">
        <w:rPr>
          <w:rFonts w:asciiTheme="minorHAnsi" w:eastAsiaTheme="minorHAnsi" w:hAnsiTheme="minorHAnsi" w:cstheme="minorHAnsi"/>
          <w:color w:val="000000" w:themeColor="text1"/>
          <w:sz w:val="22"/>
          <w:szCs w:val="22"/>
        </w:rPr>
        <w:t xml:space="preserve"> des indicateurs qui va automatiquement mesurer la progression entre la collecte au début du projet puis à la fin (et à mi-parcours si cela est prévu). </w:t>
      </w:r>
    </w:p>
    <w:p w14:paraId="7E804585" w14:textId="2BEC4629" w:rsidR="00E3784F" w:rsidRDefault="00E3784F" w:rsidP="002C6619">
      <w:pPr>
        <w:rPr>
          <w:rFonts w:asciiTheme="minorHAnsi" w:hAnsiTheme="minorHAnsi" w:cstheme="minorHAnsi"/>
          <w:sz w:val="22"/>
          <w:szCs w:val="22"/>
        </w:rPr>
      </w:pPr>
    </w:p>
    <w:p w14:paraId="685900F3" w14:textId="77777777" w:rsidR="00E3784F" w:rsidRPr="003E3155" w:rsidRDefault="00E3784F" w:rsidP="00E3784F">
      <w:pPr>
        <w:pStyle w:val="Titre1"/>
      </w:pPr>
      <w:bookmarkStart w:id="3" w:name="_Grille_d’observation"/>
      <w:bookmarkEnd w:id="3"/>
      <w:r w:rsidRPr="003E3155">
        <w:t>Grille d’observation</w:t>
      </w:r>
    </w:p>
    <w:p w14:paraId="224C68B1" w14:textId="77777777" w:rsidR="00E3784F" w:rsidRDefault="00E3784F" w:rsidP="002C6619">
      <w:pPr>
        <w:rPr>
          <w:rFonts w:asciiTheme="minorHAnsi" w:hAnsiTheme="minorHAnsi" w:cstheme="minorHAnsi"/>
          <w:sz w:val="22"/>
          <w:szCs w:val="22"/>
        </w:rPr>
      </w:pPr>
    </w:p>
    <w:tbl>
      <w:tblPr>
        <w:tblW w:w="9639" w:type="dxa"/>
        <w:tblCellMar>
          <w:left w:w="70" w:type="dxa"/>
          <w:right w:w="70" w:type="dxa"/>
        </w:tblCellMar>
        <w:tblLook w:val="04A0" w:firstRow="1" w:lastRow="0" w:firstColumn="1" w:lastColumn="0" w:noHBand="0" w:noVBand="1"/>
      </w:tblPr>
      <w:tblGrid>
        <w:gridCol w:w="1843"/>
        <w:gridCol w:w="1418"/>
        <w:gridCol w:w="1275"/>
        <w:gridCol w:w="1276"/>
        <w:gridCol w:w="1327"/>
        <w:gridCol w:w="2500"/>
      </w:tblGrid>
      <w:tr w:rsidR="00E3784F" w:rsidRPr="005272BE" w14:paraId="32C57D74" w14:textId="77777777" w:rsidTr="00136CF4">
        <w:trPr>
          <w:trHeight w:val="320"/>
        </w:trPr>
        <w:tc>
          <w:tcPr>
            <w:tcW w:w="9639" w:type="dxa"/>
            <w:gridSpan w:val="6"/>
            <w:tcBorders>
              <w:top w:val="nil"/>
              <w:left w:val="nil"/>
              <w:bottom w:val="nil"/>
              <w:right w:val="nil"/>
            </w:tcBorders>
            <w:shd w:val="clear" w:color="auto" w:fill="F2F2F2" w:themeFill="background1" w:themeFillShade="F2"/>
            <w:noWrap/>
            <w:hideMark/>
          </w:tcPr>
          <w:p w14:paraId="3952A660" w14:textId="77777777" w:rsidR="00E3784F" w:rsidRPr="005272BE" w:rsidRDefault="00E3784F" w:rsidP="00136CF4">
            <w:pPr>
              <w:rPr>
                <w:sz w:val="22"/>
                <w:szCs w:val="22"/>
              </w:rPr>
            </w:pPr>
            <w:r w:rsidRPr="005272BE">
              <w:rPr>
                <w:rFonts w:ascii="Calibri" w:hAnsi="Calibri" w:cs="Calibri"/>
                <w:color w:val="000000"/>
                <w:sz w:val="22"/>
                <w:szCs w:val="22"/>
              </w:rPr>
              <w:t xml:space="preserve">Groupe de soutien n° : </w:t>
            </w:r>
            <w:r>
              <w:rPr>
                <w:rFonts w:ascii="Calibri" w:hAnsi="Calibri" w:cs="Calibri"/>
                <w:color w:val="000000"/>
                <w:sz w:val="22"/>
                <w:szCs w:val="22"/>
              </w:rPr>
              <w:t xml:space="preserve">                                                        </w:t>
            </w:r>
            <w:r w:rsidRPr="005272BE">
              <w:rPr>
                <w:rFonts w:ascii="Calibri" w:hAnsi="Calibri" w:cs="Calibri"/>
                <w:color w:val="000000"/>
                <w:sz w:val="22"/>
                <w:szCs w:val="22"/>
              </w:rPr>
              <w:t>Date de l'atelier :</w:t>
            </w:r>
          </w:p>
        </w:tc>
      </w:tr>
      <w:tr w:rsidR="00E3784F" w:rsidRPr="005272BE" w14:paraId="20C981FC" w14:textId="77777777" w:rsidTr="00E3784F">
        <w:trPr>
          <w:trHeight w:val="320"/>
        </w:trPr>
        <w:tc>
          <w:tcPr>
            <w:tcW w:w="4536" w:type="dxa"/>
            <w:gridSpan w:val="3"/>
            <w:tcBorders>
              <w:top w:val="nil"/>
              <w:left w:val="nil"/>
              <w:bottom w:val="nil"/>
              <w:right w:val="nil"/>
            </w:tcBorders>
            <w:shd w:val="clear" w:color="auto" w:fill="F2F2F2" w:themeFill="background1" w:themeFillShade="F2"/>
            <w:noWrap/>
            <w:hideMark/>
          </w:tcPr>
          <w:p w14:paraId="5D6A970B" w14:textId="2BFDBFC8" w:rsidR="00E3784F" w:rsidRPr="005272BE" w:rsidRDefault="00E3784F" w:rsidP="00136CF4">
            <w:pPr>
              <w:rPr>
                <w:rFonts w:ascii="Calibri" w:hAnsi="Calibri" w:cs="Calibri"/>
                <w:color w:val="000000"/>
                <w:sz w:val="22"/>
                <w:szCs w:val="22"/>
              </w:rPr>
            </w:pPr>
            <w:r w:rsidRPr="005272BE">
              <w:rPr>
                <w:rFonts w:ascii="Calibri" w:hAnsi="Calibri" w:cs="Calibri"/>
                <w:color w:val="000000"/>
                <w:sz w:val="22"/>
                <w:szCs w:val="22"/>
              </w:rPr>
              <w:t>Nom du</w:t>
            </w:r>
            <w:r w:rsidR="00136CF4">
              <w:rPr>
                <w:rFonts w:ascii="Calibri" w:hAnsi="Calibri" w:cs="Calibri"/>
                <w:color w:val="000000"/>
                <w:sz w:val="22"/>
                <w:szCs w:val="22"/>
              </w:rPr>
              <w:t>·de la</w:t>
            </w:r>
            <w:r w:rsidR="004C6C75">
              <w:rPr>
                <w:rFonts w:ascii="Calibri" w:hAnsi="Calibri" w:cs="Calibri"/>
                <w:color w:val="000000"/>
                <w:sz w:val="22"/>
                <w:szCs w:val="22"/>
              </w:rPr>
              <w:t xml:space="preserve"> facilitateur·rice </w:t>
            </w:r>
            <w:r w:rsidRPr="005272BE">
              <w:rPr>
                <w:rFonts w:ascii="Calibri" w:hAnsi="Calibri" w:cs="Calibri"/>
                <w:color w:val="000000"/>
                <w:sz w:val="22"/>
                <w:szCs w:val="22"/>
              </w:rPr>
              <w:t>:</w:t>
            </w:r>
          </w:p>
        </w:tc>
        <w:tc>
          <w:tcPr>
            <w:tcW w:w="1276" w:type="dxa"/>
            <w:tcBorders>
              <w:top w:val="nil"/>
              <w:left w:val="nil"/>
              <w:bottom w:val="nil"/>
              <w:right w:val="nil"/>
            </w:tcBorders>
            <w:shd w:val="clear" w:color="auto" w:fill="F2F2F2" w:themeFill="background1" w:themeFillShade="F2"/>
            <w:hideMark/>
          </w:tcPr>
          <w:p w14:paraId="5D315AE9" w14:textId="77777777" w:rsidR="00E3784F" w:rsidRPr="005272BE" w:rsidRDefault="00E3784F" w:rsidP="00136CF4">
            <w:pPr>
              <w:rPr>
                <w:rFonts w:ascii="Calibri" w:hAnsi="Calibri" w:cs="Calibri"/>
                <w:color w:val="000000"/>
                <w:sz w:val="22"/>
                <w:szCs w:val="22"/>
              </w:rPr>
            </w:pPr>
          </w:p>
        </w:tc>
        <w:tc>
          <w:tcPr>
            <w:tcW w:w="1327" w:type="dxa"/>
            <w:tcBorders>
              <w:top w:val="nil"/>
              <w:left w:val="nil"/>
              <w:bottom w:val="nil"/>
              <w:right w:val="nil"/>
            </w:tcBorders>
            <w:shd w:val="clear" w:color="auto" w:fill="F2F2F2" w:themeFill="background1" w:themeFillShade="F2"/>
            <w:hideMark/>
          </w:tcPr>
          <w:p w14:paraId="49797549" w14:textId="77777777" w:rsidR="00E3784F" w:rsidRPr="005272BE" w:rsidRDefault="00E3784F" w:rsidP="00136CF4">
            <w:pPr>
              <w:rPr>
                <w:sz w:val="22"/>
                <w:szCs w:val="22"/>
              </w:rPr>
            </w:pPr>
          </w:p>
        </w:tc>
        <w:tc>
          <w:tcPr>
            <w:tcW w:w="2500" w:type="dxa"/>
            <w:tcBorders>
              <w:top w:val="nil"/>
              <w:left w:val="nil"/>
              <w:bottom w:val="nil"/>
              <w:right w:val="nil"/>
            </w:tcBorders>
            <w:shd w:val="clear" w:color="auto" w:fill="F2F2F2" w:themeFill="background1" w:themeFillShade="F2"/>
            <w:hideMark/>
          </w:tcPr>
          <w:p w14:paraId="539546C9" w14:textId="77777777" w:rsidR="00E3784F" w:rsidRPr="005272BE" w:rsidRDefault="00E3784F" w:rsidP="00136CF4">
            <w:pPr>
              <w:rPr>
                <w:sz w:val="22"/>
                <w:szCs w:val="22"/>
              </w:rPr>
            </w:pPr>
          </w:p>
        </w:tc>
      </w:tr>
      <w:tr w:rsidR="00E3784F" w:rsidRPr="005272BE" w14:paraId="05FEDEFD" w14:textId="77777777" w:rsidTr="00E3784F">
        <w:trPr>
          <w:trHeight w:val="320"/>
        </w:trPr>
        <w:tc>
          <w:tcPr>
            <w:tcW w:w="1843" w:type="dxa"/>
            <w:tcBorders>
              <w:top w:val="nil"/>
              <w:left w:val="nil"/>
              <w:bottom w:val="nil"/>
              <w:right w:val="nil"/>
            </w:tcBorders>
            <w:shd w:val="clear" w:color="auto" w:fill="auto"/>
            <w:hideMark/>
          </w:tcPr>
          <w:p w14:paraId="6D8C68C6" w14:textId="77777777" w:rsidR="00E3784F" w:rsidRPr="005272BE" w:rsidRDefault="00E3784F" w:rsidP="00136CF4">
            <w:pPr>
              <w:rPr>
                <w:sz w:val="22"/>
                <w:szCs w:val="22"/>
              </w:rPr>
            </w:pPr>
          </w:p>
        </w:tc>
        <w:tc>
          <w:tcPr>
            <w:tcW w:w="1418" w:type="dxa"/>
            <w:tcBorders>
              <w:top w:val="nil"/>
              <w:left w:val="nil"/>
              <w:bottom w:val="nil"/>
              <w:right w:val="nil"/>
            </w:tcBorders>
            <w:shd w:val="clear" w:color="auto" w:fill="auto"/>
            <w:hideMark/>
          </w:tcPr>
          <w:p w14:paraId="3E9C7807" w14:textId="77777777" w:rsidR="00E3784F" w:rsidRPr="005272BE" w:rsidRDefault="00E3784F" w:rsidP="00136CF4">
            <w:pPr>
              <w:rPr>
                <w:sz w:val="22"/>
                <w:szCs w:val="22"/>
              </w:rPr>
            </w:pPr>
          </w:p>
        </w:tc>
        <w:tc>
          <w:tcPr>
            <w:tcW w:w="1275" w:type="dxa"/>
            <w:tcBorders>
              <w:top w:val="nil"/>
              <w:left w:val="nil"/>
              <w:bottom w:val="nil"/>
              <w:right w:val="nil"/>
            </w:tcBorders>
            <w:shd w:val="clear" w:color="auto" w:fill="auto"/>
            <w:hideMark/>
          </w:tcPr>
          <w:p w14:paraId="13B58760" w14:textId="77777777" w:rsidR="00E3784F" w:rsidRPr="005272BE" w:rsidRDefault="00E3784F" w:rsidP="00136CF4">
            <w:pPr>
              <w:rPr>
                <w:sz w:val="22"/>
                <w:szCs w:val="22"/>
              </w:rPr>
            </w:pPr>
          </w:p>
        </w:tc>
        <w:tc>
          <w:tcPr>
            <w:tcW w:w="1276" w:type="dxa"/>
            <w:tcBorders>
              <w:top w:val="nil"/>
              <w:left w:val="nil"/>
              <w:bottom w:val="nil"/>
              <w:right w:val="nil"/>
            </w:tcBorders>
            <w:shd w:val="clear" w:color="auto" w:fill="auto"/>
            <w:hideMark/>
          </w:tcPr>
          <w:p w14:paraId="361737C1" w14:textId="77777777" w:rsidR="00E3784F" w:rsidRPr="005272BE" w:rsidRDefault="00E3784F" w:rsidP="00136CF4">
            <w:pPr>
              <w:rPr>
                <w:sz w:val="22"/>
                <w:szCs w:val="22"/>
              </w:rPr>
            </w:pPr>
          </w:p>
        </w:tc>
        <w:tc>
          <w:tcPr>
            <w:tcW w:w="1327" w:type="dxa"/>
            <w:tcBorders>
              <w:top w:val="nil"/>
              <w:left w:val="nil"/>
              <w:bottom w:val="nil"/>
              <w:right w:val="nil"/>
            </w:tcBorders>
            <w:shd w:val="clear" w:color="auto" w:fill="auto"/>
            <w:hideMark/>
          </w:tcPr>
          <w:p w14:paraId="33C2C4B3" w14:textId="77777777" w:rsidR="00E3784F" w:rsidRPr="005272BE" w:rsidRDefault="00E3784F" w:rsidP="00136CF4">
            <w:pPr>
              <w:rPr>
                <w:sz w:val="22"/>
                <w:szCs w:val="22"/>
              </w:rPr>
            </w:pPr>
          </w:p>
        </w:tc>
        <w:tc>
          <w:tcPr>
            <w:tcW w:w="2500" w:type="dxa"/>
            <w:tcBorders>
              <w:top w:val="nil"/>
              <w:left w:val="nil"/>
              <w:bottom w:val="nil"/>
              <w:right w:val="nil"/>
            </w:tcBorders>
            <w:shd w:val="clear" w:color="auto" w:fill="auto"/>
            <w:hideMark/>
          </w:tcPr>
          <w:p w14:paraId="5200DBD8" w14:textId="77777777" w:rsidR="00E3784F" w:rsidRPr="005272BE" w:rsidRDefault="00E3784F" w:rsidP="00136CF4">
            <w:pPr>
              <w:rPr>
                <w:sz w:val="22"/>
                <w:szCs w:val="22"/>
              </w:rPr>
            </w:pPr>
          </w:p>
        </w:tc>
      </w:tr>
      <w:tr w:rsidR="00E3784F" w:rsidRPr="005272BE" w14:paraId="2F6FA7CD" w14:textId="77777777" w:rsidTr="00E3784F">
        <w:trPr>
          <w:trHeight w:val="340"/>
        </w:trPr>
        <w:tc>
          <w:tcPr>
            <w:tcW w:w="1843" w:type="dxa"/>
            <w:tcBorders>
              <w:top w:val="nil"/>
              <w:left w:val="nil"/>
              <w:bottom w:val="nil"/>
              <w:right w:val="nil"/>
            </w:tcBorders>
            <w:shd w:val="clear" w:color="auto" w:fill="auto"/>
            <w:hideMark/>
          </w:tcPr>
          <w:p w14:paraId="1DBD4A82" w14:textId="77777777" w:rsidR="00E3784F" w:rsidRPr="005272BE" w:rsidRDefault="00E3784F" w:rsidP="00136CF4">
            <w:pPr>
              <w:rPr>
                <w:sz w:val="20"/>
                <w:szCs w:val="20"/>
              </w:rPr>
            </w:pPr>
          </w:p>
        </w:tc>
        <w:tc>
          <w:tcPr>
            <w:tcW w:w="2693" w:type="dxa"/>
            <w:gridSpan w:val="2"/>
            <w:tcBorders>
              <w:top w:val="single" w:sz="8" w:space="0" w:color="auto"/>
              <w:left w:val="single" w:sz="8" w:space="0" w:color="auto"/>
              <w:bottom w:val="nil"/>
              <w:right w:val="single" w:sz="8" w:space="0" w:color="000000"/>
            </w:tcBorders>
            <w:shd w:val="clear" w:color="auto" w:fill="FB8E4B"/>
            <w:hideMark/>
          </w:tcPr>
          <w:p w14:paraId="1683CE08" w14:textId="77777777" w:rsidR="00E3784F" w:rsidRPr="005272BE" w:rsidRDefault="00E3784F" w:rsidP="00136CF4">
            <w:pPr>
              <w:jc w:val="center"/>
              <w:rPr>
                <w:rFonts w:ascii="Calibri" w:hAnsi="Calibri" w:cs="Calibri"/>
                <w:b/>
                <w:bCs/>
                <w:color w:val="000000"/>
                <w:sz w:val="20"/>
                <w:szCs w:val="20"/>
              </w:rPr>
            </w:pPr>
            <w:r w:rsidRPr="005272BE">
              <w:rPr>
                <w:rFonts w:ascii="Calibri" w:hAnsi="Calibri" w:cs="Calibri"/>
                <w:b/>
                <w:bCs/>
                <w:color w:val="000000"/>
                <w:sz w:val="20"/>
                <w:szCs w:val="20"/>
              </w:rPr>
              <w:t>Dimension cognitive</w:t>
            </w:r>
          </w:p>
        </w:tc>
        <w:tc>
          <w:tcPr>
            <w:tcW w:w="2603" w:type="dxa"/>
            <w:gridSpan w:val="2"/>
            <w:tcBorders>
              <w:top w:val="single" w:sz="8" w:space="0" w:color="auto"/>
              <w:left w:val="single" w:sz="8" w:space="0" w:color="auto"/>
              <w:bottom w:val="nil"/>
              <w:right w:val="single" w:sz="8" w:space="0" w:color="000000"/>
            </w:tcBorders>
            <w:shd w:val="clear" w:color="auto" w:fill="963A68"/>
          </w:tcPr>
          <w:p w14:paraId="01E0125B" w14:textId="5947771A" w:rsidR="00E3784F" w:rsidRPr="00E3784F" w:rsidRDefault="00E3784F" w:rsidP="00136CF4">
            <w:pPr>
              <w:jc w:val="center"/>
              <w:rPr>
                <w:rFonts w:ascii="Calibri" w:hAnsi="Calibri" w:cs="Calibri"/>
                <w:b/>
                <w:bCs/>
                <w:color w:val="FFFFFF" w:themeColor="background1"/>
                <w:sz w:val="20"/>
                <w:szCs w:val="20"/>
              </w:rPr>
            </w:pPr>
            <w:r w:rsidRPr="00E3784F">
              <w:rPr>
                <w:rFonts w:ascii="Calibri" w:hAnsi="Calibri" w:cs="Calibri"/>
                <w:b/>
                <w:bCs/>
                <w:color w:val="FFFFFF" w:themeColor="background1"/>
                <w:sz w:val="20"/>
                <w:szCs w:val="20"/>
              </w:rPr>
              <w:t>Dimension sociétale</w:t>
            </w:r>
          </w:p>
        </w:tc>
        <w:tc>
          <w:tcPr>
            <w:tcW w:w="2500" w:type="dxa"/>
            <w:tcBorders>
              <w:top w:val="nil"/>
              <w:left w:val="nil"/>
              <w:bottom w:val="nil"/>
              <w:right w:val="nil"/>
            </w:tcBorders>
            <w:shd w:val="clear" w:color="auto" w:fill="auto"/>
            <w:hideMark/>
          </w:tcPr>
          <w:p w14:paraId="0C2CD839" w14:textId="77777777" w:rsidR="00E3784F" w:rsidRPr="005272BE" w:rsidRDefault="00E3784F" w:rsidP="00136CF4">
            <w:pPr>
              <w:jc w:val="center"/>
              <w:rPr>
                <w:rFonts w:ascii="Calibri" w:hAnsi="Calibri" w:cs="Calibri"/>
                <w:b/>
                <w:bCs/>
                <w:color w:val="000000"/>
                <w:sz w:val="20"/>
                <w:szCs w:val="20"/>
              </w:rPr>
            </w:pPr>
          </w:p>
        </w:tc>
      </w:tr>
      <w:tr w:rsidR="00E3784F" w:rsidRPr="004B7AA5" w14:paraId="616CDECF" w14:textId="77777777" w:rsidTr="00E3784F">
        <w:trPr>
          <w:trHeight w:val="1156"/>
        </w:trPr>
        <w:tc>
          <w:tcPr>
            <w:tcW w:w="1843" w:type="dxa"/>
            <w:tcBorders>
              <w:top w:val="single" w:sz="8" w:space="0" w:color="auto"/>
              <w:left w:val="single" w:sz="8" w:space="0" w:color="auto"/>
              <w:bottom w:val="single" w:sz="8" w:space="0" w:color="auto"/>
              <w:right w:val="single" w:sz="4" w:space="0" w:color="auto"/>
            </w:tcBorders>
            <w:shd w:val="clear" w:color="auto" w:fill="auto"/>
            <w:hideMark/>
          </w:tcPr>
          <w:p w14:paraId="69852A91" w14:textId="77777777" w:rsidR="00E3784F" w:rsidRPr="005272BE" w:rsidRDefault="00E3784F" w:rsidP="00136CF4">
            <w:pPr>
              <w:jc w:val="right"/>
              <w:rPr>
                <w:rFonts w:ascii="Calibri" w:hAnsi="Calibri" w:cs="Calibri"/>
                <w:b/>
                <w:bCs/>
                <w:color w:val="000000"/>
                <w:sz w:val="20"/>
                <w:szCs w:val="20"/>
              </w:rPr>
            </w:pPr>
            <w:r w:rsidRPr="005272BE">
              <w:rPr>
                <w:rFonts w:ascii="Calibri" w:hAnsi="Calibri" w:cs="Calibri"/>
                <w:b/>
                <w:bCs/>
                <w:color w:val="000000"/>
                <w:sz w:val="20"/>
                <w:szCs w:val="20"/>
              </w:rPr>
              <w:t>Indicateurs à renseigner</w:t>
            </w:r>
          </w:p>
        </w:tc>
        <w:tc>
          <w:tcPr>
            <w:tcW w:w="2693" w:type="dxa"/>
            <w:gridSpan w:val="2"/>
            <w:tcBorders>
              <w:top w:val="single" w:sz="8" w:space="0" w:color="auto"/>
              <w:left w:val="nil"/>
              <w:bottom w:val="single" w:sz="8" w:space="0" w:color="auto"/>
              <w:right w:val="single" w:sz="4" w:space="0" w:color="auto"/>
            </w:tcBorders>
            <w:shd w:val="clear" w:color="auto" w:fill="auto"/>
            <w:hideMark/>
          </w:tcPr>
          <w:p w14:paraId="34BEFC18" w14:textId="65435190" w:rsidR="00E3784F" w:rsidRPr="005272BE" w:rsidRDefault="00E3784F" w:rsidP="00136CF4">
            <w:pPr>
              <w:jc w:val="center"/>
              <w:rPr>
                <w:rFonts w:ascii="Calibri" w:hAnsi="Calibri" w:cs="Calibri"/>
                <w:color w:val="000000"/>
                <w:sz w:val="20"/>
                <w:szCs w:val="20"/>
              </w:rPr>
            </w:pPr>
            <w:r w:rsidRPr="00E3784F">
              <w:rPr>
                <w:rFonts w:ascii="Calibri" w:hAnsi="Calibri" w:cs="Calibri"/>
                <w:color w:val="000000"/>
                <w:sz w:val="20"/>
                <w:szCs w:val="20"/>
              </w:rPr>
              <w:t>% des femmes et hommes qui fréquentent le centre de santé local, le plus proche, dans le cadre de leur PEC VIH</w:t>
            </w:r>
          </w:p>
        </w:tc>
        <w:tc>
          <w:tcPr>
            <w:tcW w:w="2603" w:type="dxa"/>
            <w:gridSpan w:val="2"/>
            <w:tcBorders>
              <w:top w:val="single" w:sz="8" w:space="0" w:color="auto"/>
              <w:left w:val="nil"/>
              <w:bottom w:val="single" w:sz="8" w:space="0" w:color="auto"/>
              <w:right w:val="single" w:sz="4" w:space="0" w:color="auto"/>
            </w:tcBorders>
            <w:shd w:val="clear" w:color="auto" w:fill="auto"/>
            <w:hideMark/>
          </w:tcPr>
          <w:p w14:paraId="1DD9E6CF" w14:textId="40C1AA67" w:rsidR="00E3784F" w:rsidRPr="005272BE" w:rsidRDefault="00E3784F" w:rsidP="00136CF4">
            <w:pPr>
              <w:jc w:val="center"/>
              <w:rPr>
                <w:rFonts w:ascii="Calibri" w:hAnsi="Calibri" w:cs="Calibri"/>
                <w:color w:val="000000"/>
                <w:sz w:val="20"/>
                <w:szCs w:val="20"/>
              </w:rPr>
            </w:pPr>
            <w:r w:rsidRPr="00E3784F">
              <w:rPr>
                <w:rFonts w:ascii="Calibri" w:hAnsi="Calibri" w:cs="Calibri"/>
                <w:color w:val="000000"/>
                <w:sz w:val="20"/>
                <w:szCs w:val="20"/>
              </w:rPr>
              <w:t>% de femmes et d’hommes qui participent à des activités associatives, en particulier celles liées avec la santé</w:t>
            </w:r>
          </w:p>
        </w:tc>
        <w:tc>
          <w:tcPr>
            <w:tcW w:w="2500" w:type="dxa"/>
            <w:tcBorders>
              <w:top w:val="single" w:sz="8" w:space="0" w:color="auto"/>
              <w:left w:val="nil"/>
              <w:bottom w:val="single" w:sz="8" w:space="0" w:color="auto"/>
              <w:right w:val="single" w:sz="8" w:space="0" w:color="auto"/>
            </w:tcBorders>
            <w:shd w:val="clear" w:color="auto" w:fill="auto"/>
            <w:hideMark/>
          </w:tcPr>
          <w:p w14:paraId="4B784E9E" w14:textId="77777777" w:rsidR="00E3784F" w:rsidRPr="005272BE" w:rsidRDefault="00E3784F" w:rsidP="00136CF4">
            <w:pPr>
              <w:jc w:val="center"/>
              <w:rPr>
                <w:rFonts w:ascii="Calibri" w:hAnsi="Calibri" w:cs="Calibri"/>
                <w:color w:val="000000"/>
                <w:sz w:val="20"/>
                <w:szCs w:val="20"/>
              </w:rPr>
            </w:pPr>
            <w:r w:rsidRPr="005272BE">
              <w:rPr>
                <w:rFonts w:ascii="Calibri" w:hAnsi="Calibri" w:cs="Calibri"/>
                <w:color w:val="000000"/>
                <w:sz w:val="20"/>
                <w:szCs w:val="20"/>
              </w:rPr>
              <w:t>Commentaire</w:t>
            </w:r>
          </w:p>
        </w:tc>
      </w:tr>
      <w:tr w:rsidR="00E3784F" w:rsidRPr="004B7AA5" w14:paraId="6402AA87" w14:textId="77777777" w:rsidTr="00E3784F">
        <w:trPr>
          <w:trHeight w:val="195"/>
        </w:trPr>
        <w:tc>
          <w:tcPr>
            <w:tcW w:w="1843" w:type="dxa"/>
            <w:tcBorders>
              <w:top w:val="nil"/>
              <w:left w:val="single" w:sz="8" w:space="0" w:color="auto"/>
              <w:bottom w:val="single" w:sz="8" w:space="0" w:color="auto"/>
              <w:right w:val="single" w:sz="4" w:space="0" w:color="auto"/>
            </w:tcBorders>
            <w:shd w:val="clear" w:color="auto" w:fill="auto"/>
            <w:hideMark/>
          </w:tcPr>
          <w:p w14:paraId="28AC9C1E" w14:textId="77777777" w:rsidR="00E3784F" w:rsidRPr="005272BE" w:rsidRDefault="00E3784F" w:rsidP="00136CF4">
            <w:pPr>
              <w:rPr>
                <w:rFonts w:ascii="Calibri" w:hAnsi="Calibri" w:cs="Calibri"/>
                <w:b/>
                <w:bCs/>
                <w:color w:val="000000"/>
                <w:sz w:val="20"/>
                <w:szCs w:val="20"/>
              </w:rPr>
            </w:pPr>
            <w:r w:rsidRPr="004B7AA5">
              <w:rPr>
                <w:rFonts w:ascii="Calibri" w:hAnsi="Calibri" w:cs="Calibri"/>
                <w:b/>
                <w:bCs/>
                <w:color w:val="000000"/>
                <w:sz w:val="20"/>
                <w:szCs w:val="20"/>
              </w:rPr>
              <w:t>P</w:t>
            </w:r>
            <w:r w:rsidRPr="005272BE">
              <w:rPr>
                <w:rFonts w:ascii="Calibri" w:hAnsi="Calibri" w:cs="Calibri"/>
                <w:b/>
                <w:bCs/>
                <w:color w:val="000000"/>
                <w:sz w:val="20"/>
                <w:szCs w:val="20"/>
              </w:rPr>
              <w:t>articipants</w:t>
            </w:r>
          </w:p>
        </w:tc>
        <w:tc>
          <w:tcPr>
            <w:tcW w:w="1418" w:type="dxa"/>
            <w:tcBorders>
              <w:top w:val="nil"/>
              <w:left w:val="nil"/>
              <w:bottom w:val="single" w:sz="8" w:space="0" w:color="auto"/>
              <w:right w:val="single" w:sz="4" w:space="0" w:color="auto"/>
            </w:tcBorders>
            <w:shd w:val="clear" w:color="auto" w:fill="auto"/>
            <w:hideMark/>
          </w:tcPr>
          <w:p w14:paraId="00EDFA7A" w14:textId="77777777" w:rsidR="00E3784F" w:rsidRPr="005272BE" w:rsidRDefault="00E3784F" w:rsidP="00136CF4">
            <w:pPr>
              <w:jc w:val="center"/>
              <w:rPr>
                <w:rFonts w:ascii="Calibri" w:hAnsi="Calibri" w:cs="Calibri"/>
                <w:color w:val="000000"/>
                <w:sz w:val="20"/>
                <w:szCs w:val="20"/>
              </w:rPr>
            </w:pPr>
            <w:r w:rsidRPr="005272BE">
              <w:rPr>
                <w:rFonts w:ascii="Calibri" w:hAnsi="Calibri" w:cs="Calibri"/>
                <w:color w:val="000000"/>
                <w:sz w:val="20"/>
                <w:szCs w:val="20"/>
              </w:rPr>
              <w:t>0 - Non</w:t>
            </w:r>
          </w:p>
        </w:tc>
        <w:tc>
          <w:tcPr>
            <w:tcW w:w="1275" w:type="dxa"/>
            <w:tcBorders>
              <w:top w:val="nil"/>
              <w:left w:val="nil"/>
              <w:bottom w:val="single" w:sz="8" w:space="0" w:color="auto"/>
              <w:right w:val="single" w:sz="4" w:space="0" w:color="auto"/>
            </w:tcBorders>
            <w:shd w:val="clear" w:color="auto" w:fill="auto"/>
            <w:hideMark/>
          </w:tcPr>
          <w:p w14:paraId="44AECA0D" w14:textId="77777777" w:rsidR="00E3784F" w:rsidRPr="005272BE" w:rsidRDefault="00E3784F" w:rsidP="00136CF4">
            <w:pPr>
              <w:jc w:val="center"/>
              <w:rPr>
                <w:rFonts w:ascii="Calibri" w:hAnsi="Calibri" w:cs="Calibri"/>
                <w:color w:val="000000"/>
                <w:sz w:val="20"/>
                <w:szCs w:val="20"/>
              </w:rPr>
            </w:pPr>
            <w:r w:rsidRPr="005272BE">
              <w:rPr>
                <w:rFonts w:ascii="Calibri" w:hAnsi="Calibri" w:cs="Calibri"/>
                <w:color w:val="000000"/>
                <w:sz w:val="20"/>
                <w:szCs w:val="20"/>
              </w:rPr>
              <w:t>1 - Oui</w:t>
            </w:r>
          </w:p>
        </w:tc>
        <w:tc>
          <w:tcPr>
            <w:tcW w:w="1276" w:type="dxa"/>
            <w:tcBorders>
              <w:top w:val="nil"/>
              <w:left w:val="nil"/>
              <w:bottom w:val="single" w:sz="8" w:space="0" w:color="auto"/>
              <w:right w:val="single" w:sz="4" w:space="0" w:color="auto"/>
            </w:tcBorders>
            <w:shd w:val="clear" w:color="auto" w:fill="auto"/>
            <w:hideMark/>
          </w:tcPr>
          <w:p w14:paraId="008A2341" w14:textId="77777777" w:rsidR="00E3784F" w:rsidRPr="005272BE" w:rsidRDefault="00E3784F" w:rsidP="00136CF4">
            <w:pPr>
              <w:jc w:val="center"/>
              <w:rPr>
                <w:rFonts w:ascii="Calibri" w:hAnsi="Calibri" w:cs="Calibri"/>
                <w:color w:val="000000"/>
                <w:sz w:val="20"/>
                <w:szCs w:val="20"/>
              </w:rPr>
            </w:pPr>
            <w:r w:rsidRPr="005272BE">
              <w:rPr>
                <w:rFonts w:ascii="Calibri" w:hAnsi="Calibri" w:cs="Calibri"/>
                <w:color w:val="000000"/>
                <w:sz w:val="20"/>
                <w:szCs w:val="20"/>
              </w:rPr>
              <w:t>0 - Non</w:t>
            </w:r>
          </w:p>
        </w:tc>
        <w:tc>
          <w:tcPr>
            <w:tcW w:w="1327" w:type="dxa"/>
            <w:tcBorders>
              <w:top w:val="nil"/>
              <w:left w:val="nil"/>
              <w:bottom w:val="single" w:sz="8" w:space="0" w:color="auto"/>
              <w:right w:val="single" w:sz="4" w:space="0" w:color="auto"/>
            </w:tcBorders>
            <w:shd w:val="clear" w:color="auto" w:fill="auto"/>
            <w:hideMark/>
          </w:tcPr>
          <w:p w14:paraId="4E771AFA" w14:textId="77777777" w:rsidR="00E3784F" w:rsidRPr="005272BE" w:rsidRDefault="00E3784F" w:rsidP="00136CF4">
            <w:pPr>
              <w:jc w:val="center"/>
              <w:rPr>
                <w:rFonts w:ascii="Calibri" w:hAnsi="Calibri" w:cs="Calibri"/>
                <w:color w:val="000000"/>
                <w:sz w:val="20"/>
                <w:szCs w:val="20"/>
              </w:rPr>
            </w:pPr>
            <w:r w:rsidRPr="005272BE">
              <w:rPr>
                <w:rFonts w:ascii="Calibri" w:hAnsi="Calibri" w:cs="Calibri"/>
                <w:color w:val="000000"/>
                <w:sz w:val="20"/>
                <w:szCs w:val="20"/>
              </w:rPr>
              <w:t>1 - Oui</w:t>
            </w:r>
          </w:p>
        </w:tc>
        <w:tc>
          <w:tcPr>
            <w:tcW w:w="2500" w:type="dxa"/>
            <w:tcBorders>
              <w:top w:val="nil"/>
              <w:left w:val="nil"/>
              <w:bottom w:val="single" w:sz="8" w:space="0" w:color="auto"/>
              <w:right w:val="single" w:sz="8" w:space="0" w:color="auto"/>
            </w:tcBorders>
            <w:shd w:val="clear" w:color="auto" w:fill="auto"/>
            <w:hideMark/>
          </w:tcPr>
          <w:p w14:paraId="4A52C2A9" w14:textId="77777777" w:rsidR="00E3784F" w:rsidRPr="005272BE" w:rsidRDefault="00E3784F" w:rsidP="00136CF4">
            <w:pPr>
              <w:rPr>
                <w:rFonts w:ascii="Calibri" w:hAnsi="Calibri" w:cs="Calibri"/>
                <w:color w:val="000000"/>
                <w:sz w:val="20"/>
                <w:szCs w:val="20"/>
              </w:rPr>
            </w:pPr>
            <w:r w:rsidRPr="005272BE">
              <w:rPr>
                <w:rFonts w:ascii="Calibri" w:hAnsi="Calibri" w:cs="Calibri"/>
                <w:color w:val="000000"/>
                <w:sz w:val="20"/>
                <w:szCs w:val="20"/>
              </w:rPr>
              <w:t> </w:t>
            </w:r>
          </w:p>
        </w:tc>
      </w:tr>
      <w:tr w:rsidR="00E3784F" w:rsidRPr="004B7AA5" w14:paraId="007521F3" w14:textId="77777777" w:rsidTr="00E3784F">
        <w:trPr>
          <w:trHeight w:val="214"/>
        </w:trPr>
        <w:tc>
          <w:tcPr>
            <w:tcW w:w="1843" w:type="dxa"/>
            <w:tcBorders>
              <w:top w:val="nil"/>
              <w:left w:val="single" w:sz="8" w:space="0" w:color="auto"/>
              <w:bottom w:val="single" w:sz="4" w:space="0" w:color="auto"/>
              <w:right w:val="single" w:sz="4" w:space="0" w:color="auto"/>
            </w:tcBorders>
            <w:shd w:val="clear" w:color="auto" w:fill="auto"/>
            <w:hideMark/>
          </w:tcPr>
          <w:p w14:paraId="5554F4C7" w14:textId="77777777" w:rsidR="00E3784F" w:rsidRPr="005272BE" w:rsidRDefault="00E3784F" w:rsidP="00136CF4">
            <w:pPr>
              <w:rPr>
                <w:rFonts w:ascii="Calibri" w:hAnsi="Calibri" w:cs="Calibri"/>
                <w:color w:val="000000"/>
                <w:sz w:val="20"/>
                <w:szCs w:val="20"/>
              </w:rPr>
            </w:pPr>
            <w:r w:rsidRPr="005272BE">
              <w:rPr>
                <w:rFonts w:ascii="Calibri" w:hAnsi="Calibri" w:cs="Calibri"/>
                <w:color w:val="000000"/>
                <w:sz w:val="20"/>
                <w:szCs w:val="20"/>
              </w:rPr>
              <w:t>x</w:t>
            </w:r>
          </w:p>
        </w:tc>
        <w:tc>
          <w:tcPr>
            <w:tcW w:w="1418" w:type="dxa"/>
            <w:tcBorders>
              <w:top w:val="nil"/>
              <w:left w:val="nil"/>
              <w:bottom w:val="single" w:sz="4" w:space="0" w:color="auto"/>
              <w:right w:val="single" w:sz="4" w:space="0" w:color="auto"/>
            </w:tcBorders>
            <w:shd w:val="clear" w:color="auto" w:fill="auto"/>
            <w:hideMark/>
          </w:tcPr>
          <w:p w14:paraId="373F5A2C" w14:textId="77777777" w:rsidR="00E3784F" w:rsidRPr="005272BE" w:rsidRDefault="00E3784F" w:rsidP="00136CF4">
            <w:pPr>
              <w:jc w:val="center"/>
              <w:rPr>
                <w:rFonts w:ascii="Calibri" w:hAnsi="Calibri" w:cs="Calibri"/>
                <w:color w:val="000000"/>
                <w:sz w:val="20"/>
                <w:szCs w:val="20"/>
              </w:rPr>
            </w:pPr>
            <w:r w:rsidRPr="005272BE">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hideMark/>
          </w:tcPr>
          <w:p w14:paraId="147328B2" w14:textId="77777777" w:rsidR="00E3784F" w:rsidRPr="005272BE" w:rsidRDefault="00E3784F" w:rsidP="00136CF4">
            <w:pPr>
              <w:jc w:val="center"/>
              <w:rPr>
                <w:rFonts w:ascii="Calibri" w:hAnsi="Calibri" w:cs="Calibri"/>
                <w:color w:val="000000"/>
                <w:sz w:val="20"/>
                <w:szCs w:val="20"/>
              </w:rPr>
            </w:pPr>
            <w:r w:rsidRPr="005272BE">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14:paraId="20ECFEEC" w14:textId="77777777" w:rsidR="00E3784F" w:rsidRPr="005272BE" w:rsidRDefault="00E3784F" w:rsidP="00136CF4">
            <w:pPr>
              <w:jc w:val="center"/>
              <w:rPr>
                <w:rFonts w:ascii="Calibri" w:hAnsi="Calibri" w:cs="Calibri"/>
                <w:color w:val="000000"/>
                <w:sz w:val="20"/>
                <w:szCs w:val="20"/>
              </w:rPr>
            </w:pPr>
            <w:r w:rsidRPr="005272BE">
              <w:rPr>
                <w:rFonts w:ascii="Calibri" w:hAnsi="Calibri" w:cs="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14:paraId="3EFC576F" w14:textId="77777777" w:rsidR="00E3784F" w:rsidRPr="005272BE" w:rsidRDefault="00E3784F" w:rsidP="00136CF4">
            <w:pPr>
              <w:rPr>
                <w:rFonts w:ascii="Calibri" w:hAnsi="Calibri" w:cs="Calibri"/>
                <w:color w:val="000000"/>
                <w:sz w:val="20"/>
                <w:szCs w:val="20"/>
              </w:rPr>
            </w:pPr>
            <w:r w:rsidRPr="005272BE">
              <w:rPr>
                <w:rFonts w:ascii="Calibri" w:hAnsi="Calibri" w:cs="Calibri"/>
                <w:color w:val="000000"/>
                <w:sz w:val="20"/>
                <w:szCs w:val="20"/>
              </w:rPr>
              <w:t> </w:t>
            </w:r>
          </w:p>
        </w:tc>
        <w:tc>
          <w:tcPr>
            <w:tcW w:w="2500" w:type="dxa"/>
            <w:tcBorders>
              <w:top w:val="nil"/>
              <w:left w:val="nil"/>
              <w:bottom w:val="single" w:sz="4" w:space="0" w:color="auto"/>
              <w:right w:val="single" w:sz="8" w:space="0" w:color="auto"/>
            </w:tcBorders>
            <w:shd w:val="clear" w:color="auto" w:fill="auto"/>
            <w:hideMark/>
          </w:tcPr>
          <w:p w14:paraId="71B323E6" w14:textId="77777777" w:rsidR="00E3784F" w:rsidRPr="005272BE" w:rsidRDefault="00E3784F" w:rsidP="00136CF4">
            <w:pPr>
              <w:rPr>
                <w:rFonts w:ascii="Calibri" w:hAnsi="Calibri" w:cs="Calibri"/>
                <w:color w:val="000000"/>
                <w:sz w:val="20"/>
                <w:szCs w:val="20"/>
              </w:rPr>
            </w:pPr>
            <w:r w:rsidRPr="005272BE">
              <w:rPr>
                <w:rFonts w:ascii="Calibri" w:hAnsi="Calibri" w:cs="Calibri"/>
                <w:color w:val="000000"/>
                <w:sz w:val="20"/>
                <w:szCs w:val="20"/>
              </w:rPr>
              <w:t> </w:t>
            </w:r>
          </w:p>
        </w:tc>
      </w:tr>
      <w:tr w:rsidR="00E3784F" w:rsidRPr="004B7AA5" w14:paraId="1799AAB7" w14:textId="77777777" w:rsidTr="00E3784F">
        <w:trPr>
          <w:trHeight w:val="255"/>
        </w:trPr>
        <w:tc>
          <w:tcPr>
            <w:tcW w:w="1843" w:type="dxa"/>
            <w:tcBorders>
              <w:top w:val="nil"/>
              <w:left w:val="single" w:sz="8" w:space="0" w:color="auto"/>
              <w:bottom w:val="single" w:sz="4" w:space="0" w:color="auto"/>
              <w:right w:val="single" w:sz="4" w:space="0" w:color="auto"/>
            </w:tcBorders>
            <w:shd w:val="clear" w:color="auto" w:fill="auto"/>
            <w:hideMark/>
          </w:tcPr>
          <w:p w14:paraId="28A41044" w14:textId="77777777" w:rsidR="00E3784F" w:rsidRPr="005272BE" w:rsidRDefault="00E3784F" w:rsidP="00136CF4">
            <w:pPr>
              <w:rPr>
                <w:rFonts w:ascii="Calibri" w:hAnsi="Calibri" w:cs="Calibri"/>
                <w:b/>
                <w:bCs/>
                <w:color w:val="000000"/>
                <w:sz w:val="20"/>
                <w:szCs w:val="20"/>
              </w:rPr>
            </w:pPr>
            <w:r w:rsidRPr="005272BE">
              <w:rPr>
                <w:rFonts w:ascii="Calibri" w:hAnsi="Calibri" w:cs="Calibri"/>
                <w:b/>
                <w:bCs/>
                <w:color w:val="000000"/>
                <w:sz w:val="20"/>
                <w:szCs w:val="20"/>
              </w:rPr>
              <w:t>x</w:t>
            </w:r>
          </w:p>
        </w:tc>
        <w:tc>
          <w:tcPr>
            <w:tcW w:w="1418" w:type="dxa"/>
            <w:tcBorders>
              <w:top w:val="nil"/>
              <w:left w:val="nil"/>
              <w:bottom w:val="single" w:sz="4" w:space="0" w:color="auto"/>
              <w:right w:val="single" w:sz="4" w:space="0" w:color="auto"/>
            </w:tcBorders>
            <w:shd w:val="clear" w:color="auto" w:fill="auto"/>
            <w:hideMark/>
          </w:tcPr>
          <w:p w14:paraId="3910C1E5" w14:textId="77777777" w:rsidR="00E3784F" w:rsidRPr="005272BE" w:rsidRDefault="00E3784F" w:rsidP="00136CF4">
            <w:pPr>
              <w:jc w:val="center"/>
              <w:rPr>
                <w:rFonts w:ascii="Calibri" w:hAnsi="Calibri" w:cs="Calibri"/>
                <w:color w:val="000000"/>
                <w:sz w:val="20"/>
                <w:szCs w:val="20"/>
              </w:rPr>
            </w:pPr>
            <w:r w:rsidRPr="005272BE">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hideMark/>
          </w:tcPr>
          <w:p w14:paraId="52EB2E38" w14:textId="77777777" w:rsidR="00E3784F" w:rsidRPr="005272BE" w:rsidRDefault="00E3784F" w:rsidP="00136CF4">
            <w:pPr>
              <w:jc w:val="center"/>
              <w:rPr>
                <w:rFonts w:ascii="Calibri" w:hAnsi="Calibri" w:cs="Calibri"/>
                <w:color w:val="000000"/>
                <w:sz w:val="20"/>
                <w:szCs w:val="20"/>
              </w:rPr>
            </w:pPr>
            <w:r w:rsidRPr="005272BE">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14:paraId="2358E92C" w14:textId="77777777" w:rsidR="00E3784F" w:rsidRPr="005272BE" w:rsidRDefault="00E3784F" w:rsidP="00136CF4">
            <w:pPr>
              <w:jc w:val="center"/>
              <w:rPr>
                <w:rFonts w:ascii="Calibri" w:hAnsi="Calibri" w:cs="Calibri"/>
                <w:color w:val="000000"/>
                <w:sz w:val="20"/>
                <w:szCs w:val="20"/>
              </w:rPr>
            </w:pPr>
            <w:r w:rsidRPr="005272BE">
              <w:rPr>
                <w:rFonts w:ascii="Calibri" w:hAnsi="Calibri" w:cs="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14:paraId="24F5F3C2" w14:textId="77777777" w:rsidR="00E3784F" w:rsidRPr="005272BE" w:rsidRDefault="00E3784F" w:rsidP="00136CF4">
            <w:pPr>
              <w:rPr>
                <w:rFonts w:ascii="Calibri" w:hAnsi="Calibri" w:cs="Calibri"/>
                <w:color w:val="000000"/>
                <w:sz w:val="20"/>
                <w:szCs w:val="20"/>
              </w:rPr>
            </w:pPr>
            <w:r w:rsidRPr="005272BE">
              <w:rPr>
                <w:rFonts w:ascii="Calibri" w:hAnsi="Calibri" w:cs="Calibri"/>
                <w:color w:val="000000"/>
                <w:sz w:val="20"/>
                <w:szCs w:val="20"/>
              </w:rPr>
              <w:t> </w:t>
            </w:r>
          </w:p>
        </w:tc>
        <w:tc>
          <w:tcPr>
            <w:tcW w:w="2500" w:type="dxa"/>
            <w:tcBorders>
              <w:top w:val="nil"/>
              <w:left w:val="nil"/>
              <w:bottom w:val="single" w:sz="4" w:space="0" w:color="auto"/>
              <w:right w:val="single" w:sz="8" w:space="0" w:color="auto"/>
            </w:tcBorders>
            <w:shd w:val="clear" w:color="auto" w:fill="auto"/>
            <w:hideMark/>
          </w:tcPr>
          <w:p w14:paraId="0A952ADA" w14:textId="77777777" w:rsidR="00E3784F" w:rsidRPr="005272BE" w:rsidRDefault="00E3784F" w:rsidP="00136CF4">
            <w:pPr>
              <w:rPr>
                <w:rFonts w:ascii="Calibri" w:hAnsi="Calibri" w:cs="Calibri"/>
                <w:color w:val="000000"/>
                <w:sz w:val="20"/>
                <w:szCs w:val="20"/>
              </w:rPr>
            </w:pPr>
            <w:r w:rsidRPr="005272BE">
              <w:rPr>
                <w:rFonts w:ascii="Calibri" w:hAnsi="Calibri" w:cs="Calibri"/>
                <w:color w:val="000000"/>
                <w:sz w:val="20"/>
                <w:szCs w:val="20"/>
              </w:rPr>
              <w:t> </w:t>
            </w:r>
          </w:p>
        </w:tc>
      </w:tr>
      <w:tr w:rsidR="00E3784F" w:rsidRPr="004B7AA5" w14:paraId="64F4CA94" w14:textId="77777777" w:rsidTr="00E3784F">
        <w:trPr>
          <w:trHeight w:val="220"/>
        </w:trPr>
        <w:tc>
          <w:tcPr>
            <w:tcW w:w="1843" w:type="dxa"/>
            <w:tcBorders>
              <w:top w:val="nil"/>
              <w:left w:val="single" w:sz="8" w:space="0" w:color="auto"/>
              <w:bottom w:val="single" w:sz="4" w:space="0" w:color="auto"/>
              <w:right w:val="single" w:sz="4" w:space="0" w:color="auto"/>
            </w:tcBorders>
            <w:shd w:val="clear" w:color="auto" w:fill="auto"/>
            <w:hideMark/>
          </w:tcPr>
          <w:p w14:paraId="7D36E6D3" w14:textId="77777777" w:rsidR="00E3784F" w:rsidRPr="005272BE" w:rsidRDefault="00E3784F" w:rsidP="00136CF4">
            <w:pPr>
              <w:rPr>
                <w:rFonts w:ascii="Calibri" w:hAnsi="Calibri" w:cs="Calibri"/>
                <w:b/>
                <w:bCs/>
                <w:color w:val="000000"/>
                <w:sz w:val="20"/>
                <w:szCs w:val="20"/>
              </w:rPr>
            </w:pPr>
            <w:r w:rsidRPr="005272BE">
              <w:rPr>
                <w:rFonts w:ascii="Calibri" w:hAnsi="Calibri" w:cs="Calibri"/>
                <w:b/>
                <w:bCs/>
                <w:color w:val="000000"/>
                <w:sz w:val="20"/>
                <w:szCs w:val="20"/>
              </w:rPr>
              <w:t>x</w:t>
            </w:r>
          </w:p>
        </w:tc>
        <w:tc>
          <w:tcPr>
            <w:tcW w:w="1418" w:type="dxa"/>
            <w:tcBorders>
              <w:top w:val="nil"/>
              <w:left w:val="nil"/>
              <w:bottom w:val="single" w:sz="4" w:space="0" w:color="auto"/>
              <w:right w:val="single" w:sz="4" w:space="0" w:color="auto"/>
            </w:tcBorders>
            <w:shd w:val="clear" w:color="auto" w:fill="auto"/>
            <w:hideMark/>
          </w:tcPr>
          <w:p w14:paraId="3E421D45" w14:textId="77777777" w:rsidR="00E3784F" w:rsidRPr="005272BE" w:rsidRDefault="00E3784F" w:rsidP="00136CF4">
            <w:pPr>
              <w:jc w:val="center"/>
              <w:rPr>
                <w:rFonts w:ascii="Calibri" w:hAnsi="Calibri" w:cs="Calibri"/>
                <w:color w:val="000000"/>
                <w:sz w:val="20"/>
                <w:szCs w:val="20"/>
              </w:rPr>
            </w:pPr>
            <w:r w:rsidRPr="005272BE">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hideMark/>
          </w:tcPr>
          <w:p w14:paraId="0969BA35" w14:textId="77777777" w:rsidR="00E3784F" w:rsidRPr="005272BE" w:rsidRDefault="00E3784F" w:rsidP="00136CF4">
            <w:pPr>
              <w:jc w:val="center"/>
              <w:rPr>
                <w:rFonts w:ascii="Calibri" w:hAnsi="Calibri" w:cs="Calibri"/>
                <w:color w:val="000000"/>
                <w:sz w:val="20"/>
                <w:szCs w:val="20"/>
              </w:rPr>
            </w:pPr>
            <w:r w:rsidRPr="005272BE">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14:paraId="38194A70" w14:textId="77777777" w:rsidR="00E3784F" w:rsidRPr="005272BE" w:rsidRDefault="00E3784F" w:rsidP="00136CF4">
            <w:pPr>
              <w:jc w:val="center"/>
              <w:rPr>
                <w:rFonts w:ascii="Calibri" w:hAnsi="Calibri" w:cs="Calibri"/>
                <w:color w:val="000000"/>
                <w:sz w:val="20"/>
                <w:szCs w:val="20"/>
              </w:rPr>
            </w:pPr>
            <w:r w:rsidRPr="005272BE">
              <w:rPr>
                <w:rFonts w:ascii="Calibri" w:hAnsi="Calibri" w:cs="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14:paraId="3D497398" w14:textId="77777777" w:rsidR="00E3784F" w:rsidRPr="005272BE" w:rsidRDefault="00E3784F" w:rsidP="00136CF4">
            <w:pPr>
              <w:rPr>
                <w:rFonts w:ascii="Calibri" w:hAnsi="Calibri" w:cs="Calibri"/>
                <w:color w:val="000000"/>
                <w:sz w:val="20"/>
                <w:szCs w:val="20"/>
              </w:rPr>
            </w:pPr>
            <w:r w:rsidRPr="005272BE">
              <w:rPr>
                <w:rFonts w:ascii="Calibri" w:hAnsi="Calibri" w:cs="Calibri"/>
                <w:color w:val="000000"/>
                <w:sz w:val="20"/>
                <w:szCs w:val="20"/>
              </w:rPr>
              <w:t> </w:t>
            </w:r>
          </w:p>
        </w:tc>
        <w:tc>
          <w:tcPr>
            <w:tcW w:w="2500" w:type="dxa"/>
            <w:tcBorders>
              <w:top w:val="nil"/>
              <w:left w:val="nil"/>
              <w:bottom w:val="single" w:sz="4" w:space="0" w:color="auto"/>
              <w:right w:val="single" w:sz="8" w:space="0" w:color="auto"/>
            </w:tcBorders>
            <w:shd w:val="clear" w:color="auto" w:fill="auto"/>
            <w:hideMark/>
          </w:tcPr>
          <w:p w14:paraId="45E45DF1" w14:textId="77777777" w:rsidR="00E3784F" w:rsidRPr="005272BE" w:rsidRDefault="00E3784F" w:rsidP="00136CF4">
            <w:pPr>
              <w:rPr>
                <w:rFonts w:ascii="Calibri" w:hAnsi="Calibri" w:cs="Calibri"/>
                <w:color w:val="000000"/>
                <w:sz w:val="20"/>
                <w:szCs w:val="20"/>
              </w:rPr>
            </w:pPr>
            <w:r w:rsidRPr="005272BE">
              <w:rPr>
                <w:rFonts w:ascii="Calibri" w:hAnsi="Calibri" w:cs="Calibri"/>
                <w:color w:val="000000"/>
                <w:sz w:val="20"/>
                <w:szCs w:val="20"/>
              </w:rPr>
              <w:t> </w:t>
            </w:r>
          </w:p>
        </w:tc>
      </w:tr>
      <w:tr w:rsidR="00E3784F" w:rsidRPr="004B7AA5" w14:paraId="3FB6AF27" w14:textId="77777777" w:rsidTr="00E3784F">
        <w:trPr>
          <w:trHeight w:val="83"/>
        </w:trPr>
        <w:tc>
          <w:tcPr>
            <w:tcW w:w="1843" w:type="dxa"/>
            <w:tcBorders>
              <w:top w:val="nil"/>
              <w:left w:val="single" w:sz="8" w:space="0" w:color="auto"/>
              <w:bottom w:val="single" w:sz="4" w:space="0" w:color="auto"/>
              <w:right w:val="single" w:sz="4" w:space="0" w:color="auto"/>
            </w:tcBorders>
            <w:shd w:val="clear" w:color="auto" w:fill="auto"/>
            <w:hideMark/>
          </w:tcPr>
          <w:p w14:paraId="1E0C7C6A" w14:textId="77777777" w:rsidR="00E3784F" w:rsidRPr="005272BE" w:rsidRDefault="00E3784F" w:rsidP="00136CF4">
            <w:pPr>
              <w:rPr>
                <w:rFonts w:ascii="Calibri" w:hAnsi="Calibri" w:cs="Calibri"/>
                <w:b/>
                <w:bCs/>
                <w:color w:val="000000"/>
                <w:sz w:val="20"/>
                <w:szCs w:val="20"/>
              </w:rPr>
            </w:pPr>
            <w:r w:rsidRPr="005272BE">
              <w:rPr>
                <w:rFonts w:ascii="Calibri" w:hAnsi="Calibri" w:cs="Calibri"/>
                <w:b/>
                <w:bCs/>
                <w:color w:val="000000"/>
                <w:sz w:val="20"/>
                <w:szCs w:val="20"/>
              </w:rPr>
              <w:t>x</w:t>
            </w:r>
          </w:p>
        </w:tc>
        <w:tc>
          <w:tcPr>
            <w:tcW w:w="1418" w:type="dxa"/>
            <w:tcBorders>
              <w:top w:val="nil"/>
              <w:left w:val="nil"/>
              <w:bottom w:val="single" w:sz="4" w:space="0" w:color="auto"/>
              <w:right w:val="single" w:sz="4" w:space="0" w:color="auto"/>
            </w:tcBorders>
            <w:shd w:val="clear" w:color="auto" w:fill="auto"/>
            <w:hideMark/>
          </w:tcPr>
          <w:p w14:paraId="600DB085" w14:textId="77777777" w:rsidR="00E3784F" w:rsidRPr="005272BE" w:rsidRDefault="00E3784F" w:rsidP="00136CF4">
            <w:pPr>
              <w:jc w:val="center"/>
              <w:rPr>
                <w:rFonts w:ascii="Calibri" w:hAnsi="Calibri" w:cs="Calibri"/>
                <w:color w:val="000000"/>
                <w:sz w:val="20"/>
                <w:szCs w:val="20"/>
              </w:rPr>
            </w:pPr>
            <w:r w:rsidRPr="005272BE">
              <w:rPr>
                <w:rFonts w:ascii="Calibri" w:hAnsi="Calibri" w:cs="Calibri"/>
                <w:color w:val="000000"/>
                <w:sz w:val="20"/>
                <w:szCs w:val="20"/>
              </w:rPr>
              <w:t> </w:t>
            </w:r>
          </w:p>
        </w:tc>
        <w:tc>
          <w:tcPr>
            <w:tcW w:w="1275" w:type="dxa"/>
            <w:tcBorders>
              <w:top w:val="nil"/>
              <w:left w:val="nil"/>
              <w:bottom w:val="single" w:sz="4" w:space="0" w:color="auto"/>
              <w:right w:val="single" w:sz="4" w:space="0" w:color="auto"/>
            </w:tcBorders>
            <w:shd w:val="clear" w:color="auto" w:fill="auto"/>
            <w:hideMark/>
          </w:tcPr>
          <w:p w14:paraId="0839B922" w14:textId="77777777" w:rsidR="00E3784F" w:rsidRPr="005272BE" w:rsidRDefault="00E3784F" w:rsidP="00136CF4">
            <w:pPr>
              <w:jc w:val="center"/>
              <w:rPr>
                <w:rFonts w:ascii="Calibri" w:hAnsi="Calibri" w:cs="Calibri"/>
                <w:color w:val="000000"/>
                <w:sz w:val="20"/>
                <w:szCs w:val="20"/>
              </w:rPr>
            </w:pPr>
            <w:r w:rsidRPr="005272BE">
              <w:rPr>
                <w:rFonts w:ascii="Calibri" w:hAnsi="Calibri" w:cs="Calibri"/>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14:paraId="29800686" w14:textId="77777777" w:rsidR="00E3784F" w:rsidRPr="005272BE" w:rsidRDefault="00E3784F" w:rsidP="00136CF4">
            <w:pPr>
              <w:jc w:val="center"/>
              <w:rPr>
                <w:rFonts w:ascii="Calibri" w:hAnsi="Calibri" w:cs="Calibri"/>
                <w:color w:val="000000"/>
                <w:sz w:val="20"/>
                <w:szCs w:val="20"/>
              </w:rPr>
            </w:pPr>
            <w:r w:rsidRPr="005272BE">
              <w:rPr>
                <w:rFonts w:ascii="Calibri" w:hAnsi="Calibri" w:cs="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14:paraId="2F870CDC" w14:textId="77777777" w:rsidR="00E3784F" w:rsidRPr="005272BE" w:rsidRDefault="00E3784F" w:rsidP="00136CF4">
            <w:pPr>
              <w:rPr>
                <w:rFonts w:ascii="Calibri" w:hAnsi="Calibri" w:cs="Calibri"/>
                <w:color w:val="000000"/>
                <w:sz w:val="20"/>
                <w:szCs w:val="20"/>
              </w:rPr>
            </w:pPr>
            <w:r w:rsidRPr="005272BE">
              <w:rPr>
                <w:rFonts w:ascii="Calibri" w:hAnsi="Calibri" w:cs="Calibri"/>
                <w:color w:val="000000"/>
                <w:sz w:val="20"/>
                <w:szCs w:val="20"/>
              </w:rPr>
              <w:t> </w:t>
            </w:r>
          </w:p>
        </w:tc>
        <w:tc>
          <w:tcPr>
            <w:tcW w:w="2500" w:type="dxa"/>
            <w:tcBorders>
              <w:top w:val="nil"/>
              <w:left w:val="nil"/>
              <w:bottom w:val="single" w:sz="4" w:space="0" w:color="auto"/>
              <w:right w:val="single" w:sz="8" w:space="0" w:color="auto"/>
            </w:tcBorders>
            <w:shd w:val="clear" w:color="auto" w:fill="auto"/>
            <w:hideMark/>
          </w:tcPr>
          <w:p w14:paraId="6B052704" w14:textId="77777777" w:rsidR="00E3784F" w:rsidRPr="005272BE" w:rsidRDefault="00E3784F" w:rsidP="00136CF4">
            <w:pPr>
              <w:rPr>
                <w:rFonts w:ascii="Calibri" w:hAnsi="Calibri" w:cs="Calibri"/>
                <w:color w:val="000000"/>
                <w:sz w:val="20"/>
                <w:szCs w:val="20"/>
              </w:rPr>
            </w:pPr>
            <w:r w:rsidRPr="005272BE">
              <w:rPr>
                <w:rFonts w:ascii="Calibri" w:hAnsi="Calibri" w:cs="Calibri"/>
                <w:color w:val="000000"/>
                <w:sz w:val="20"/>
                <w:szCs w:val="20"/>
              </w:rPr>
              <w:t> </w:t>
            </w:r>
          </w:p>
        </w:tc>
      </w:tr>
    </w:tbl>
    <w:p w14:paraId="12A404A3" w14:textId="0F17262E" w:rsidR="00E3784F" w:rsidRDefault="00E3784F" w:rsidP="002C6619">
      <w:pPr>
        <w:rPr>
          <w:rFonts w:asciiTheme="minorHAnsi" w:hAnsiTheme="minorHAnsi" w:cstheme="minorHAnsi"/>
          <w:sz w:val="22"/>
          <w:szCs w:val="22"/>
        </w:rPr>
      </w:pPr>
    </w:p>
    <w:p w14:paraId="5CE8B1DE" w14:textId="0D539649" w:rsidR="00E3784F" w:rsidRPr="00A53331" w:rsidRDefault="00E3784F" w:rsidP="00E3784F">
      <w:pPr>
        <w:pBdr>
          <w:top w:val="single" w:sz="4" w:space="1" w:color="C00000"/>
          <w:left w:val="single" w:sz="4" w:space="4" w:color="C00000"/>
          <w:bottom w:val="single" w:sz="4" w:space="1" w:color="C00000"/>
          <w:right w:val="single" w:sz="4" w:space="4" w:color="C00000"/>
        </w:pBdr>
        <w:ind w:left="142"/>
        <w:jc w:val="both"/>
        <w:rPr>
          <w:rFonts w:asciiTheme="minorHAnsi" w:eastAsiaTheme="minorHAnsi" w:hAnsiTheme="minorHAnsi" w:cstheme="minorHAnsi"/>
          <w:color w:val="000000" w:themeColor="text1"/>
          <w:sz w:val="22"/>
          <w:szCs w:val="22"/>
          <w:lang w:eastAsia="en-US"/>
        </w:rPr>
      </w:pPr>
      <w:r w:rsidRPr="00B307C1">
        <w:rPr>
          <w:rFonts w:cstheme="minorHAnsi"/>
          <w:noProof/>
          <w:szCs w:val="22"/>
        </w:rPr>
        <mc:AlternateContent>
          <mc:Choice Requires="wps">
            <w:drawing>
              <wp:anchor distT="45720" distB="45720" distL="114300" distR="114300" simplePos="0" relativeHeight="251661312" behindDoc="0" locked="0" layoutInCell="1" allowOverlap="1" wp14:anchorId="65FC8350" wp14:editId="234682F5">
                <wp:simplePos x="0" y="0"/>
                <wp:positionH relativeFrom="column">
                  <wp:posOffset>0</wp:posOffset>
                </wp:positionH>
                <wp:positionV relativeFrom="paragraph">
                  <wp:posOffset>54974</wp:posOffset>
                </wp:positionV>
                <wp:extent cx="627380" cy="477520"/>
                <wp:effectExtent l="0" t="0" r="1270" b="0"/>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477520"/>
                        </a:xfrm>
                        <a:prstGeom prst="rect">
                          <a:avLst/>
                        </a:prstGeom>
                        <a:solidFill>
                          <a:srgbClr val="FFFFFF"/>
                        </a:solidFill>
                        <a:ln w="9525">
                          <a:noFill/>
                          <a:miter lim="800000"/>
                          <a:headEnd/>
                          <a:tailEnd/>
                        </a:ln>
                      </wps:spPr>
                      <wps:txbx>
                        <w:txbxContent>
                          <w:p w14:paraId="2658B5F4" w14:textId="77777777" w:rsidR="00136CF4" w:rsidRDefault="00136CF4" w:rsidP="00E3784F">
                            <w:r>
                              <w:rPr>
                                <w:noProof/>
                              </w:rPr>
                              <w:drawing>
                                <wp:inline distT="0" distB="0" distL="0" distR="0" wp14:anchorId="72CE851E" wp14:editId="77D5B75F">
                                  <wp:extent cx="422929" cy="422929"/>
                                  <wp:effectExtent l="0" t="0" r="0" b="0"/>
                                  <wp:docPr id="12" name="Graphique 12" descr="Conversation (droite à ga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atbubble_rtl.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25698" cy="42569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v:shapetype id="_x0000_t202" coordsize="21600,21600" o:spt="202" path="m,l,21600r21600,l21600,xe" w14:anchorId="65FC8350">
                <v:stroke joinstyle="miter"/>
                <v:path gradientshapeok="t" o:connecttype="rect"/>
              </v:shapetype>
              <v:shape id="Zone de texte 2" style="position:absolute;left:0;text-align:left;margin-left:0;margin-top:4.35pt;width:49.4pt;height:37.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">
                <v:textbox>
                  <w:txbxContent>
                    <w:p w:rsidR="00136CF4" w:rsidP="00E3784F" w:rsidRDefault="00136CF4" w14:paraId="2658B5F4" w14:textId="77777777">
                      <w:r>
                        <w:rPr>
                          <w:noProof/>
                        </w:rPr>
                        <w:drawing>
                          <wp:inline distT="0" distB="0" distL="0" distR="0" wp14:anchorId="72CE851E" wp14:editId="77D5B75F">
                            <wp:extent cx="422929" cy="422929"/>
                            <wp:effectExtent l="0" t="0" r="0" b="0"/>
                            <wp:docPr id="12" name="Graphique 12" descr="Conversation (droite à ga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atbubble_rtl.sv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25698" cy="425698"/>
                                    </a:xfrm>
                                    <a:prstGeom prst="rect">
                                      <a:avLst/>
                                    </a:prstGeom>
                                  </pic:spPr>
                                </pic:pic>
                              </a:graphicData>
                            </a:graphic>
                          </wp:inline>
                        </w:drawing>
                      </w:r>
                    </w:p>
                  </w:txbxContent>
                </v:textbox>
                <w10:wrap type="square"/>
              </v:shape>
            </w:pict>
          </mc:Fallback>
        </mc:AlternateContent>
      </w:r>
      <w:r w:rsidRPr="00A53331">
        <w:rPr>
          <w:rFonts w:asciiTheme="minorHAnsi" w:eastAsiaTheme="minorHAnsi" w:hAnsiTheme="minorHAnsi" w:cstheme="minorHAnsi"/>
          <w:color w:val="000000" w:themeColor="text1"/>
          <w:sz w:val="22"/>
          <w:szCs w:val="22"/>
          <w:lang w:eastAsia="en-US"/>
        </w:rPr>
        <w:t xml:space="preserve">Pour chaque atelier, le·la facilitateur·rice doit en amont </w:t>
      </w:r>
      <w:r w:rsidRPr="00AC3FAD">
        <w:rPr>
          <w:rFonts w:asciiTheme="minorHAnsi" w:eastAsiaTheme="minorHAnsi" w:hAnsiTheme="minorHAnsi" w:cstheme="minorHAnsi"/>
          <w:b/>
          <w:bCs/>
          <w:color w:val="000000" w:themeColor="text1"/>
          <w:sz w:val="22"/>
          <w:szCs w:val="22"/>
          <w:lang w:eastAsia="en-US"/>
        </w:rPr>
        <w:t>actualiser</w:t>
      </w:r>
      <w:r w:rsidRPr="00A53331">
        <w:rPr>
          <w:rFonts w:asciiTheme="minorHAnsi" w:eastAsiaTheme="minorHAnsi" w:hAnsiTheme="minorHAnsi" w:cstheme="minorHAnsi"/>
          <w:color w:val="000000" w:themeColor="text1"/>
          <w:sz w:val="22"/>
          <w:szCs w:val="22"/>
          <w:lang w:eastAsia="en-US"/>
        </w:rPr>
        <w:t xml:space="preserve"> la grille d’observation avec les indicateurs qui sont mesurés grâce à cette </w:t>
      </w:r>
      <w:r>
        <w:rPr>
          <w:rFonts w:asciiTheme="minorHAnsi" w:eastAsiaTheme="minorHAnsi" w:hAnsiTheme="minorHAnsi" w:cstheme="minorHAnsi"/>
          <w:color w:val="000000" w:themeColor="text1"/>
          <w:sz w:val="22"/>
          <w:szCs w:val="22"/>
          <w:lang w:eastAsia="en-US"/>
        </w:rPr>
        <w:t>cartographie</w:t>
      </w:r>
      <w:r w:rsidRPr="00A53331">
        <w:rPr>
          <w:rFonts w:asciiTheme="minorHAnsi" w:eastAsiaTheme="minorHAnsi" w:hAnsiTheme="minorHAnsi" w:cstheme="minorHAnsi"/>
          <w:color w:val="000000" w:themeColor="text1"/>
          <w:sz w:val="22"/>
          <w:szCs w:val="22"/>
          <w:lang w:eastAsia="en-US"/>
        </w:rPr>
        <w:t>, le nom du groupe, la liste des participant</w:t>
      </w:r>
      <w:r w:rsidR="00136CF4">
        <w:rPr>
          <w:rFonts w:asciiTheme="minorHAnsi" w:eastAsiaTheme="minorHAnsi" w:hAnsiTheme="minorHAnsi" w:cstheme="minorHAnsi"/>
          <w:color w:val="000000" w:themeColor="text1"/>
          <w:sz w:val="22"/>
          <w:szCs w:val="22"/>
          <w:lang w:eastAsia="en-US"/>
        </w:rPr>
        <w:t>·e</w:t>
      </w:r>
      <w:r w:rsidRPr="00A53331">
        <w:rPr>
          <w:rFonts w:asciiTheme="minorHAnsi" w:eastAsiaTheme="minorHAnsi" w:hAnsiTheme="minorHAnsi" w:cstheme="minorHAnsi"/>
          <w:color w:val="000000" w:themeColor="text1"/>
          <w:sz w:val="22"/>
          <w:szCs w:val="22"/>
          <w:lang w:eastAsia="en-US"/>
        </w:rPr>
        <w:t>s (identifié</w:t>
      </w:r>
      <w:r w:rsidR="00136CF4">
        <w:rPr>
          <w:rFonts w:asciiTheme="minorHAnsi" w:eastAsiaTheme="minorHAnsi" w:hAnsiTheme="minorHAnsi" w:cstheme="minorHAnsi"/>
          <w:color w:val="000000" w:themeColor="text1"/>
          <w:sz w:val="22"/>
          <w:szCs w:val="22"/>
          <w:lang w:eastAsia="en-US"/>
        </w:rPr>
        <w:t>·e</w:t>
      </w:r>
      <w:r w:rsidRPr="00A53331">
        <w:rPr>
          <w:rFonts w:asciiTheme="minorHAnsi" w:eastAsiaTheme="minorHAnsi" w:hAnsiTheme="minorHAnsi" w:cstheme="minorHAnsi"/>
          <w:color w:val="000000" w:themeColor="text1"/>
          <w:sz w:val="22"/>
          <w:szCs w:val="22"/>
          <w:lang w:eastAsia="en-US"/>
        </w:rPr>
        <w:t xml:space="preserve">s par leurs initiales ou un numéro de référence), la date, le lieu, etc. </w:t>
      </w:r>
    </w:p>
    <w:p w14:paraId="062075ED" w14:textId="77777777" w:rsidR="00E3784F" w:rsidRPr="0070236D" w:rsidRDefault="00E3784F" w:rsidP="002C6619">
      <w:pPr>
        <w:rPr>
          <w:rFonts w:asciiTheme="minorHAnsi" w:hAnsiTheme="minorHAnsi" w:cstheme="minorHAnsi"/>
          <w:sz w:val="22"/>
          <w:szCs w:val="22"/>
        </w:rPr>
      </w:pPr>
    </w:p>
    <w:sectPr w:rsidR="00E3784F" w:rsidRPr="0070236D" w:rsidSect="00571A8D">
      <w:pgSz w:w="11906" w:h="16838"/>
      <w:pgMar w:top="1134"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eline BAYAC" w:date="2021-10-20T08:08:00Z" w:initials="CB">
    <w:p w14:paraId="03EDCEDF" w14:textId="733D3436" w:rsidR="004A1112" w:rsidRDefault="004A1112">
      <w:pPr>
        <w:pStyle w:val="Commentaire"/>
      </w:pPr>
      <w:r>
        <w:rPr>
          <w:rStyle w:val="Marquedecommentaire"/>
        </w:rPr>
        <w:annotationRef/>
      </w:r>
      <w:r>
        <w:t xml:space="preserve">Avez-vous une petite bibliothèque de photos ? Ada tu as utilisé cette méthode en Guinée, avais-tu utilisé des images aussi ? </w:t>
      </w:r>
    </w:p>
  </w:comment>
  <w:comment w:id="1" w:author="Celine BAYAC" w:date="2021-10-20T08:15:00Z" w:initials="CB">
    <w:p w14:paraId="50B8AE36" w14:textId="674313B9" w:rsidR="001F6D3F" w:rsidRDefault="001F6D3F">
      <w:pPr>
        <w:pStyle w:val="Commentaire"/>
      </w:pPr>
      <w:r>
        <w:rPr>
          <w:rStyle w:val="Marquedecommentaire"/>
        </w:rPr>
        <w:annotationRef/>
      </w:r>
      <w:r>
        <w:t xml:space="preserve">Pouvez-vous un peu plus détailler les étapes pour transposer le discours en indicateurs puis intégrer l’indicateur à la grille d’observation ? </w:t>
      </w:r>
    </w:p>
  </w:comment>
  <w:comment w:id="2" w:author="Pauline De La Cruz" w:date="2021-10-22T17:31:00Z" w:initials="PDLC">
    <w:p w14:paraId="19BECBBA" w14:textId="434F7039" w:rsidR="004C6C75" w:rsidRDefault="004C6C75">
      <w:pPr>
        <w:pStyle w:val="Commentaire"/>
      </w:pPr>
      <w:r>
        <w:rPr>
          <w:rStyle w:val="Marquedecommentaire"/>
        </w:rPr>
        <w:annotationRef/>
      </w:r>
      <w:r>
        <w:t>C’est ce qui est décrit dessous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EDCEDF" w15:done="0"/>
  <w15:commentEx w15:paraId="50B8AE36" w15:done="0"/>
  <w15:commentEx w15:paraId="19BECBBA" w15:paraIdParent="50B8AE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D73E2" w16cex:dateUtc="2021-10-22T1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EDCEDF" w16cid:durableId="251D7166"/>
  <w16cid:commentId w16cid:paraId="50B8AE36" w16cid:durableId="251D716A"/>
  <w16cid:commentId w16cid:paraId="19BECBBA" w16cid:durableId="251D73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6FF85" w14:textId="77777777" w:rsidR="0087711D" w:rsidRDefault="0087711D" w:rsidP="001E28AC">
      <w:r>
        <w:separator/>
      </w:r>
    </w:p>
  </w:endnote>
  <w:endnote w:type="continuationSeparator" w:id="0">
    <w:p w14:paraId="76B22EA0" w14:textId="77777777" w:rsidR="0087711D" w:rsidRDefault="0087711D" w:rsidP="001E28AC">
      <w:r>
        <w:continuationSeparator/>
      </w:r>
    </w:p>
  </w:endnote>
  <w:endnote w:id="1">
    <w:p w14:paraId="4B89B0F7" w14:textId="70CE3462" w:rsidR="001E28AC" w:rsidRPr="001E28AC" w:rsidRDefault="001E28AC" w:rsidP="001E28AC">
      <w:pPr>
        <w:pStyle w:val="Notedefin"/>
        <w:jc w:val="both"/>
        <w:rPr>
          <w:rFonts w:asciiTheme="minorHAnsi" w:hAnsiTheme="minorHAnsi" w:cstheme="minorHAnsi"/>
          <w:sz w:val="18"/>
          <w:szCs w:val="18"/>
        </w:rPr>
      </w:pPr>
      <w:r w:rsidRPr="001E28AC">
        <w:rPr>
          <w:rStyle w:val="Appeldenotedefin"/>
          <w:rFonts w:asciiTheme="minorHAnsi" w:hAnsiTheme="minorHAnsi" w:cstheme="minorHAnsi"/>
          <w:sz w:val="18"/>
          <w:szCs w:val="18"/>
        </w:rPr>
        <w:endnoteRef/>
      </w:r>
      <w:r w:rsidRPr="001E28AC">
        <w:rPr>
          <w:rFonts w:asciiTheme="minorHAnsi" w:hAnsiTheme="minorHAnsi" w:cstheme="minorHAnsi"/>
          <w:sz w:val="18"/>
          <w:szCs w:val="18"/>
        </w:rPr>
        <w:t xml:space="preserve"> </w:t>
      </w:r>
      <w:r>
        <w:rPr>
          <w:rFonts w:asciiTheme="minorHAnsi" w:hAnsiTheme="minorHAnsi" w:cstheme="minorHAnsi"/>
          <w:sz w:val="18"/>
          <w:szCs w:val="18"/>
        </w:rPr>
        <w:t>Dans cet exercice, le</w:t>
      </w:r>
      <w:r w:rsidRPr="001E28AC">
        <w:rPr>
          <w:rFonts w:asciiTheme="minorHAnsi" w:hAnsiTheme="minorHAnsi" w:cstheme="minorHAnsi"/>
          <w:sz w:val="18"/>
          <w:szCs w:val="18"/>
        </w:rPr>
        <w:t xml:space="preserve"> degré de socialisation renvoie à </w:t>
      </w:r>
      <w:r>
        <w:rPr>
          <w:rFonts w:asciiTheme="minorHAnsi" w:hAnsiTheme="minorHAnsi" w:cstheme="minorHAnsi"/>
          <w:sz w:val="18"/>
          <w:szCs w:val="18"/>
        </w:rPr>
        <w:t>la capacité à utiliser les ressources de la collectivité et à y participer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0C91D" w14:textId="77777777" w:rsidR="0087711D" w:rsidRDefault="0087711D" w:rsidP="001E28AC">
      <w:r>
        <w:separator/>
      </w:r>
    </w:p>
  </w:footnote>
  <w:footnote w:type="continuationSeparator" w:id="0">
    <w:p w14:paraId="7AE7BA68" w14:textId="77777777" w:rsidR="0087711D" w:rsidRDefault="0087711D" w:rsidP="001E2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268A"/>
    <w:multiLevelType w:val="multilevel"/>
    <w:tmpl w:val="6EEA64A4"/>
    <w:lvl w:ilvl="0">
      <w:start w:val="1"/>
      <w:numFmt w:val="bullet"/>
      <w:lvlText w:val="-"/>
      <w:lvlJc w:val="left"/>
      <w:pPr>
        <w:ind w:left="502"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1A79CC"/>
    <w:multiLevelType w:val="hybridMultilevel"/>
    <w:tmpl w:val="90D607B8"/>
    <w:lvl w:ilvl="0" w:tplc="040C000F">
      <w:start w:val="1"/>
      <w:numFmt w:val="decimal"/>
      <w:lvlText w:val="%1."/>
      <w:lvlJc w:val="left"/>
      <w:pPr>
        <w:ind w:left="720" w:hanging="360"/>
      </w:pPr>
      <w:rPr>
        <w:rFonts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A52BD6"/>
    <w:multiLevelType w:val="hybridMultilevel"/>
    <w:tmpl w:val="35DEDC9A"/>
    <w:lvl w:ilvl="0" w:tplc="8A2AE5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99070E"/>
    <w:multiLevelType w:val="hybridMultilevel"/>
    <w:tmpl w:val="D0280AA4"/>
    <w:lvl w:ilvl="0" w:tplc="FA4826E0">
      <w:start w:val="1"/>
      <w:numFmt w:val="bullet"/>
      <w:lvlText w:val="-"/>
      <w:lvlJc w:val="left"/>
      <w:pPr>
        <w:ind w:left="720" w:hanging="360"/>
      </w:pPr>
      <w:rPr>
        <w:rFonts w:ascii="Times New Roman" w:eastAsia="Times New Roman" w:hAnsi="Times New Roman" w:cs="Times New Roman"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1F1478"/>
    <w:multiLevelType w:val="hybridMultilevel"/>
    <w:tmpl w:val="133E8320"/>
    <w:lvl w:ilvl="0" w:tplc="E1120DCE">
      <w:start w:val="1"/>
      <w:numFmt w:val="decimal"/>
      <w:lvlText w:val="%1."/>
      <w:lvlJc w:val="left"/>
      <w:pPr>
        <w:ind w:left="720" w:hanging="360"/>
      </w:pPr>
      <w:rPr>
        <w:rFonts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D07CC2"/>
    <w:multiLevelType w:val="hybridMultilevel"/>
    <w:tmpl w:val="9E3C0A5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BD787B"/>
    <w:multiLevelType w:val="hybridMultilevel"/>
    <w:tmpl w:val="89F893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D3D6034"/>
    <w:multiLevelType w:val="multilevel"/>
    <w:tmpl w:val="C4C42CE2"/>
    <w:styleLink w:val="Listeactuelle1"/>
    <w:lvl w:ilvl="0">
      <w:start w:val="1"/>
      <w:numFmt w:val="decimal"/>
      <w:lvlText w:val="%1."/>
      <w:lvlJc w:val="left"/>
      <w:pPr>
        <w:ind w:left="720" w:hanging="360"/>
      </w:pPr>
      <w:rPr>
        <w:rFonts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0C19EB"/>
    <w:multiLevelType w:val="hybridMultilevel"/>
    <w:tmpl w:val="219EFC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621A93"/>
    <w:multiLevelType w:val="hybridMultilevel"/>
    <w:tmpl w:val="75FA73A6"/>
    <w:lvl w:ilvl="0" w:tplc="040C000F">
      <w:start w:val="1"/>
      <w:numFmt w:val="decimal"/>
      <w:lvlText w:val="%1."/>
      <w:lvlJc w:val="left"/>
      <w:pPr>
        <w:ind w:left="720" w:hanging="360"/>
      </w:pPr>
      <w:rPr>
        <w:rFonts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113411"/>
    <w:multiLevelType w:val="hybridMultilevel"/>
    <w:tmpl w:val="7F9AD56A"/>
    <w:lvl w:ilvl="0" w:tplc="8A2AE5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0B47273"/>
    <w:multiLevelType w:val="hybridMultilevel"/>
    <w:tmpl w:val="73FCF7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4D844E0"/>
    <w:multiLevelType w:val="hybridMultilevel"/>
    <w:tmpl w:val="EDDE2386"/>
    <w:lvl w:ilvl="0" w:tplc="F2A06D3E">
      <w:start w:val="1"/>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45D066C"/>
    <w:multiLevelType w:val="hybridMultilevel"/>
    <w:tmpl w:val="F7B8E1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8303BF1"/>
    <w:multiLevelType w:val="hybridMultilevel"/>
    <w:tmpl w:val="48DA4028"/>
    <w:lvl w:ilvl="0" w:tplc="11F2CF64">
      <w:start w:val="4"/>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D91D51"/>
    <w:multiLevelType w:val="hybridMultilevel"/>
    <w:tmpl w:val="7C649214"/>
    <w:lvl w:ilvl="0" w:tplc="F2A06D3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19D548F"/>
    <w:multiLevelType w:val="hybridMultilevel"/>
    <w:tmpl w:val="68CE32A6"/>
    <w:lvl w:ilvl="0" w:tplc="F2A06D3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1E51D4A"/>
    <w:multiLevelType w:val="hybridMultilevel"/>
    <w:tmpl w:val="BFF47FF2"/>
    <w:lvl w:ilvl="0" w:tplc="7F16E9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A153FF2"/>
    <w:multiLevelType w:val="hybridMultilevel"/>
    <w:tmpl w:val="D55E12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4"/>
  </w:num>
  <w:num w:numId="4">
    <w:abstractNumId w:val="6"/>
  </w:num>
  <w:num w:numId="5">
    <w:abstractNumId w:val="11"/>
  </w:num>
  <w:num w:numId="6">
    <w:abstractNumId w:val="13"/>
  </w:num>
  <w:num w:numId="7">
    <w:abstractNumId w:val="8"/>
  </w:num>
  <w:num w:numId="8">
    <w:abstractNumId w:val="3"/>
  </w:num>
  <w:num w:numId="9">
    <w:abstractNumId w:val="1"/>
  </w:num>
  <w:num w:numId="10">
    <w:abstractNumId w:val="9"/>
  </w:num>
  <w:num w:numId="11">
    <w:abstractNumId w:val="4"/>
  </w:num>
  <w:num w:numId="12">
    <w:abstractNumId w:val="7"/>
  </w:num>
  <w:num w:numId="13">
    <w:abstractNumId w:val="18"/>
  </w:num>
  <w:num w:numId="14">
    <w:abstractNumId w:val="2"/>
  </w:num>
  <w:num w:numId="15">
    <w:abstractNumId w:val="16"/>
  </w:num>
  <w:num w:numId="16">
    <w:abstractNumId w:val="17"/>
  </w:num>
  <w:num w:numId="17">
    <w:abstractNumId w:val="0"/>
  </w:num>
  <w:num w:numId="18">
    <w:abstractNumId w:val="10"/>
  </w:num>
  <w:num w:numId="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ne BAYAC">
    <w15:presenceInfo w15:providerId="AD" w15:userId="S-1-5-21-1384786317-971871768-1237922308-1690"/>
  </w15:person>
  <w15:person w15:author="Pauline De La Cruz">
    <w15:presenceInfo w15:providerId="AD" w15:userId="S::paulinedelacruz@batikinternational.onmicrosoft.com::3a1ccf24-8b13-4e78-88ee-8e891e8a1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9"/>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7B3"/>
    <w:rsid w:val="00115E21"/>
    <w:rsid w:val="00126615"/>
    <w:rsid w:val="00136CF4"/>
    <w:rsid w:val="001827B3"/>
    <w:rsid w:val="001E28AC"/>
    <w:rsid w:val="001F6D3F"/>
    <w:rsid w:val="00207DF5"/>
    <w:rsid w:val="002C6619"/>
    <w:rsid w:val="004115F8"/>
    <w:rsid w:val="004179EE"/>
    <w:rsid w:val="00435F77"/>
    <w:rsid w:val="00447D31"/>
    <w:rsid w:val="004A1112"/>
    <w:rsid w:val="004C6C75"/>
    <w:rsid w:val="00571A8D"/>
    <w:rsid w:val="005A652B"/>
    <w:rsid w:val="00696585"/>
    <w:rsid w:val="0070236D"/>
    <w:rsid w:val="00756598"/>
    <w:rsid w:val="007E03EE"/>
    <w:rsid w:val="00801B95"/>
    <w:rsid w:val="008303D4"/>
    <w:rsid w:val="00846E57"/>
    <w:rsid w:val="0087711D"/>
    <w:rsid w:val="00907768"/>
    <w:rsid w:val="009762AE"/>
    <w:rsid w:val="009C3CF7"/>
    <w:rsid w:val="009F60CE"/>
    <w:rsid w:val="00B32E30"/>
    <w:rsid w:val="00B97AE3"/>
    <w:rsid w:val="00BC4BAD"/>
    <w:rsid w:val="00C52DF3"/>
    <w:rsid w:val="00DA172A"/>
    <w:rsid w:val="00DC5B51"/>
    <w:rsid w:val="00E3784F"/>
    <w:rsid w:val="00EA32FE"/>
    <w:rsid w:val="0E2E15FB"/>
    <w:rsid w:val="4EB77E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8080A"/>
  <w15:chartTrackingRefBased/>
  <w15:docId w15:val="{01AF07E9-C8A7-584B-A007-3677D171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7B3"/>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E3784F"/>
    <w:pPr>
      <w:keepNext/>
      <w:keepLines/>
      <w:spacing w:before="240"/>
      <w:jc w:val="both"/>
      <w:outlineLvl w:val="0"/>
    </w:pPr>
    <w:rPr>
      <w:rFonts w:asciiTheme="minorHAnsi" w:eastAsiaTheme="majorEastAsia" w:hAnsiTheme="minorHAnsi" w:cstheme="majorBidi"/>
      <w:b/>
      <w:color w:val="C00000"/>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sous titre 2,Bullets,References"/>
    <w:basedOn w:val="Normal"/>
    <w:link w:val="ParagraphedelisteCar"/>
    <w:uiPriority w:val="34"/>
    <w:qFormat/>
    <w:rsid w:val="001827B3"/>
    <w:pPr>
      <w:spacing w:after="160" w:line="259" w:lineRule="auto"/>
      <w:ind w:left="720"/>
      <w:contextualSpacing/>
    </w:pPr>
    <w:rPr>
      <w:rFonts w:asciiTheme="minorHAnsi" w:eastAsiaTheme="minorHAnsi" w:hAnsiTheme="minorHAnsi" w:cstheme="minorBidi"/>
      <w:sz w:val="22"/>
      <w:szCs w:val="22"/>
      <w:lang w:eastAsia="en-US"/>
    </w:rPr>
  </w:style>
  <w:style w:type="table" w:styleId="Grilledutableau">
    <w:name w:val="Table Grid"/>
    <w:basedOn w:val="TableauNormal"/>
    <w:uiPriority w:val="39"/>
    <w:rsid w:val="00411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126615"/>
    <w:rPr>
      <w:i/>
      <w:iCs/>
    </w:rPr>
  </w:style>
  <w:style w:type="numbering" w:customStyle="1" w:styleId="Listeactuelle1">
    <w:name w:val="Liste actuelle1"/>
    <w:uiPriority w:val="99"/>
    <w:rsid w:val="00126615"/>
    <w:pPr>
      <w:numPr>
        <w:numId w:val="12"/>
      </w:numPr>
    </w:pPr>
  </w:style>
  <w:style w:type="character" w:styleId="Marquedecommentaire">
    <w:name w:val="annotation reference"/>
    <w:basedOn w:val="Policepardfaut"/>
    <w:uiPriority w:val="99"/>
    <w:semiHidden/>
    <w:unhideWhenUsed/>
    <w:rsid w:val="00571A8D"/>
    <w:rPr>
      <w:sz w:val="16"/>
      <w:szCs w:val="16"/>
    </w:rPr>
  </w:style>
  <w:style w:type="paragraph" w:styleId="Commentaire">
    <w:name w:val="annotation text"/>
    <w:basedOn w:val="Normal"/>
    <w:link w:val="CommentaireCar"/>
    <w:uiPriority w:val="99"/>
    <w:unhideWhenUsed/>
    <w:rsid w:val="00571A8D"/>
    <w:pPr>
      <w:spacing w:after="160"/>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rsid w:val="00571A8D"/>
    <w:rPr>
      <w:sz w:val="20"/>
      <w:szCs w:val="20"/>
    </w:rPr>
  </w:style>
  <w:style w:type="character" w:customStyle="1" w:styleId="ParagraphedelisteCar">
    <w:name w:val="Paragraphe de liste Car"/>
    <w:aliases w:val="sous titre 2 Car,Bullets Car,References Car"/>
    <w:basedOn w:val="Policepardfaut"/>
    <w:link w:val="Paragraphedeliste"/>
    <w:uiPriority w:val="34"/>
    <w:qFormat/>
    <w:locked/>
    <w:rsid w:val="00571A8D"/>
    <w:rPr>
      <w:sz w:val="22"/>
      <w:szCs w:val="22"/>
    </w:rPr>
  </w:style>
  <w:style w:type="character" w:styleId="Lienhypertexte">
    <w:name w:val="Hyperlink"/>
    <w:basedOn w:val="Policepardfaut"/>
    <w:uiPriority w:val="99"/>
    <w:unhideWhenUsed/>
    <w:rsid w:val="00E3784F"/>
    <w:rPr>
      <w:color w:val="0563C1" w:themeColor="hyperlink"/>
      <w:u w:val="single"/>
    </w:rPr>
  </w:style>
  <w:style w:type="character" w:customStyle="1" w:styleId="Titre1Car">
    <w:name w:val="Titre 1 Car"/>
    <w:basedOn w:val="Policepardfaut"/>
    <w:link w:val="Titre1"/>
    <w:uiPriority w:val="9"/>
    <w:rsid w:val="00E3784F"/>
    <w:rPr>
      <w:rFonts w:eastAsiaTheme="majorEastAsia" w:cstheme="majorBidi"/>
      <w:b/>
      <w:color w:val="C00000"/>
      <w:sz w:val="28"/>
      <w:szCs w:val="32"/>
      <w:lang w:eastAsia="fr-FR"/>
    </w:rPr>
  </w:style>
  <w:style w:type="character" w:customStyle="1" w:styleId="Mentionnonrsolue1">
    <w:name w:val="Mention non résolue1"/>
    <w:basedOn w:val="Policepardfaut"/>
    <w:uiPriority w:val="99"/>
    <w:semiHidden/>
    <w:unhideWhenUsed/>
    <w:rsid w:val="00115E21"/>
    <w:rPr>
      <w:color w:val="605E5C"/>
      <w:shd w:val="clear" w:color="auto" w:fill="E1DFDD"/>
    </w:rPr>
  </w:style>
  <w:style w:type="character" w:styleId="Lienhypertextesuivivisit">
    <w:name w:val="FollowedHyperlink"/>
    <w:basedOn w:val="Policepardfaut"/>
    <w:uiPriority w:val="99"/>
    <w:semiHidden/>
    <w:unhideWhenUsed/>
    <w:rsid w:val="00115E21"/>
    <w:rPr>
      <w:color w:val="954F72" w:themeColor="followedHyperlink"/>
      <w:u w:val="single"/>
    </w:rPr>
  </w:style>
  <w:style w:type="paragraph" w:styleId="Objetducommentaire">
    <w:name w:val="annotation subject"/>
    <w:basedOn w:val="Commentaire"/>
    <w:next w:val="Commentaire"/>
    <w:link w:val="ObjetducommentaireCar"/>
    <w:uiPriority w:val="99"/>
    <w:semiHidden/>
    <w:unhideWhenUsed/>
    <w:rsid w:val="008303D4"/>
    <w:pPr>
      <w:spacing w:after="0"/>
    </w:pPr>
    <w:rPr>
      <w:rFonts w:ascii="Times New Roman" w:eastAsia="Times New Roman" w:hAnsi="Times New Roman" w:cs="Times New Roman"/>
      <w:b/>
      <w:bCs/>
      <w:lang w:eastAsia="fr-FR"/>
    </w:rPr>
  </w:style>
  <w:style w:type="character" w:customStyle="1" w:styleId="ObjetducommentaireCar">
    <w:name w:val="Objet du commentaire Car"/>
    <w:basedOn w:val="CommentaireCar"/>
    <w:link w:val="Objetducommentaire"/>
    <w:uiPriority w:val="99"/>
    <w:semiHidden/>
    <w:rsid w:val="008303D4"/>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8303D4"/>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03D4"/>
    <w:rPr>
      <w:rFonts w:ascii="Segoe UI" w:eastAsia="Times New Roman" w:hAnsi="Segoe UI" w:cs="Segoe UI"/>
      <w:sz w:val="18"/>
      <w:szCs w:val="18"/>
      <w:lang w:eastAsia="fr-FR"/>
    </w:rPr>
  </w:style>
  <w:style w:type="paragraph" w:styleId="Notedefin">
    <w:name w:val="endnote text"/>
    <w:basedOn w:val="Normal"/>
    <w:link w:val="NotedefinCar"/>
    <w:uiPriority w:val="99"/>
    <w:semiHidden/>
    <w:unhideWhenUsed/>
    <w:rsid w:val="001E28AC"/>
    <w:rPr>
      <w:sz w:val="20"/>
      <w:szCs w:val="20"/>
    </w:rPr>
  </w:style>
  <w:style w:type="character" w:customStyle="1" w:styleId="NotedefinCar">
    <w:name w:val="Note de fin Car"/>
    <w:basedOn w:val="Policepardfaut"/>
    <w:link w:val="Notedefin"/>
    <w:uiPriority w:val="99"/>
    <w:semiHidden/>
    <w:rsid w:val="001E28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1E28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20.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sv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image" Target="media/image30.sv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368C1F14EBA8D4BA0E942F30ED5707B" ma:contentTypeVersion="" ma:contentTypeDescription="Crée un document." ma:contentTypeScope="" ma:versionID="ff9daa4fed71b7add673f9aa1b1d577e">
  <xsd:schema xmlns:xsd="http://www.w3.org/2001/XMLSchema" xmlns:xs="http://www.w3.org/2001/XMLSchema" xmlns:p="http://schemas.microsoft.com/office/2006/metadata/properties" xmlns:ns2="82f9f10d-2140-46cf-8ce4-67a071b4d652" xmlns:ns3="b254af82-5e4f-4204-a954-8fb90faf994e" targetNamespace="http://schemas.microsoft.com/office/2006/metadata/properties" ma:root="true" ma:fieldsID="4a059891a2e6e787ce09b59588bf24aa" ns2:_="" ns3:_="">
    <xsd:import namespace="82f9f10d-2140-46cf-8ce4-67a071b4d652"/>
    <xsd:import namespace="b254af82-5e4f-4204-a954-8fb90faf99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9f10d-2140-46cf-8ce4-67a071b4d65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4af82-5e4f-4204-a954-8fb90faf99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75B3B4-C8E0-4B74-AC47-E6528F3A7B76}">
  <ds:schemaRefs>
    <ds:schemaRef ds:uri="http://schemas.openxmlformats.org/officeDocument/2006/bibliography"/>
  </ds:schemaRefs>
</ds:datastoreItem>
</file>

<file path=customXml/itemProps2.xml><?xml version="1.0" encoding="utf-8"?>
<ds:datastoreItem xmlns:ds="http://schemas.openxmlformats.org/officeDocument/2006/customXml" ds:itemID="{6E8033AA-6799-413E-B426-A9F3C6B0EAFE}">
  <ds:schemaRefs>
    <ds:schemaRef ds:uri="http://schemas.microsoft.com/sharepoint/v3/contenttype/forms"/>
  </ds:schemaRefs>
</ds:datastoreItem>
</file>

<file path=customXml/itemProps3.xml><?xml version="1.0" encoding="utf-8"?>
<ds:datastoreItem xmlns:ds="http://schemas.openxmlformats.org/officeDocument/2006/customXml" ds:itemID="{65FE6390-0F06-41FC-84F0-0DF7F3B676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34082E-34B0-42E0-A7D3-F3C01BAAF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9f10d-2140-46cf-8ce4-67a071b4d652"/>
    <ds:schemaRef ds:uri="b254af82-5e4f-4204-a954-8fb90faf9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1257</Words>
  <Characters>6527</Characters>
  <Application>Microsoft Office Word</Application>
  <DocSecurity>0</DocSecurity>
  <Lines>210</Lines>
  <Paragraphs>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De La Cruz</dc:creator>
  <cp:keywords/>
  <dc:description/>
  <cp:lastModifiedBy>ada.bazan@yahoo.es</cp:lastModifiedBy>
  <cp:revision>2</cp:revision>
  <dcterms:created xsi:type="dcterms:W3CDTF">2021-10-25T14:38:00Z</dcterms:created>
  <dcterms:modified xsi:type="dcterms:W3CDTF">2021-10-25T14:38:00Z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0x0101001368C1F14EBA8D4BA0E942F30ED5707B</vt:lpwstr>
  </property>
</Properties>
</file>