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89248" w14:textId="01BA48A1" w:rsidR="003821F8" w:rsidRPr="00AB1B38" w:rsidRDefault="003821F8" w:rsidP="003821F8">
      <w:pPr>
        <w:pStyle w:val="F3ETitre1"/>
      </w:pPr>
      <w:bookmarkStart w:id="0" w:name="_Toc229052084"/>
      <w:r>
        <w:t>Révision des S</w:t>
      </w:r>
      <w:r w:rsidRPr="00585319">
        <w:t xml:space="preserve">tatuts </w:t>
      </w:r>
      <w:r w:rsidRPr="00EF2448">
        <w:t>du</w:t>
      </w:r>
      <w:r w:rsidRPr="00585319">
        <w:t xml:space="preserve"> </w:t>
      </w:r>
      <w:r w:rsidRPr="210A8294">
        <w:t>Réseau</w:t>
      </w:r>
      <w:r w:rsidRPr="008D158C">
        <w:t xml:space="preserve"> </w:t>
      </w:r>
      <w:r w:rsidRPr="00585319">
        <w:t>F3E</w:t>
      </w:r>
      <w:bookmarkEnd w:id="0"/>
      <w:r>
        <w:t xml:space="preserve">, soumise à la délibération des membres </w:t>
      </w:r>
      <w:r>
        <w:t>lors de l’</w:t>
      </w:r>
      <w:r>
        <w:t>A</w:t>
      </w:r>
      <w:r>
        <w:t xml:space="preserve">ssemblée </w:t>
      </w:r>
      <w:r>
        <w:t>G</w:t>
      </w:r>
      <w:r>
        <w:t xml:space="preserve">énérale </w:t>
      </w:r>
      <w:r>
        <w:t>E</w:t>
      </w:r>
      <w:r>
        <w:t>xtraordinaire</w:t>
      </w:r>
      <w:r>
        <w:t xml:space="preserve"> du 21 mai 2026</w:t>
      </w:r>
    </w:p>
    <w:p w14:paraId="19A094D2" w14:textId="77777777" w:rsidR="003821F8" w:rsidRPr="007857AD" w:rsidRDefault="003821F8" w:rsidP="003821F8">
      <w:pPr>
        <w:pStyle w:val="F3ETitre2"/>
      </w:pPr>
      <w:r w:rsidRPr="00D152A6">
        <w:t xml:space="preserve">Préambule </w:t>
      </w:r>
    </w:p>
    <w:p w14:paraId="407A0CC3" w14:textId="77777777" w:rsidR="003821F8" w:rsidRDefault="003821F8" w:rsidP="003821F8">
      <w:pPr>
        <w:pStyle w:val="F3EIntroduction"/>
        <w:spacing w:after="360"/>
      </w:pPr>
      <w:r w:rsidRPr="69D635AB">
        <w:t>Les présents statuts traduisent la volonté des membres du Réseau F3E de disposer d’un cadre associatif cohérent</w:t>
      </w:r>
      <w:r>
        <w:t xml:space="preserve"> et</w:t>
      </w:r>
      <w:r w:rsidRPr="69D635AB">
        <w:t xml:space="preserve"> adapté avec ses </w:t>
      </w:r>
      <w:hyperlink r:id="rId12" w:history="1">
        <w:r w:rsidRPr="007857AD">
          <w:rPr>
            <w:rStyle w:val="Lienhypertexte"/>
          </w:rPr>
          <w:t>orientations stratégiques 2026-2032</w:t>
        </w:r>
      </w:hyperlink>
      <w:r w:rsidRPr="69D635AB">
        <w:t>.</w:t>
      </w:r>
      <w:r>
        <w:t xml:space="preserve"> </w:t>
      </w:r>
      <w:r w:rsidRPr="761ED003">
        <w:t>Ces changements s’inscrivent d’une part dans l’évolution stratégique 2017-2024 d’un réseau ouvert et d’autre part dans un processus de réflexion collective engagé depuis 2024, associant les instances de gouvernance, les organisations membres, des partenaires</w:t>
      </w:r>
      <w:r>
        <w:t xml:space="preserve">, </w:t>
      </w:r>
      <w:r w:rsidRPr="761ED003">
        <w:t xml:space="preserve">personnes ressources et l’équipe salariée. </w:t>
      </w:r>
      <w:r>
        <w:t>Ils</w:t>
      </w:r>
      <w:r w:rsidRPr="761ED003">
        <w:t xml:space="preserve"> prolongent les travaux conduits dans le cadre de</w:t>
      </w:r>
      <w:r>
        <w:t xml:space="preserve"> </w:t>
      </w:r>
      <w:hyperlink r:id="rId13" w:history="1">
        <w:r w:rsidRPr="007857AD">
          <w:rPr>
            <w:rStyle w:val="Lienhypertexte"/>
          </w:rPr>
          <w:t xml:space="preserve">l’étude </w:t>
        </w:r>
        <w:r>
          <w:rPr>
            <w:rStyle w:val="Lienhypertexte"/>
          </w:rPr>
          <w:t>« Le</w:t>
        </w:r>
        <w:r w:rsidRPr="007857AD">
          <w:rPr>
            <w:rStyle w:val="Lienhypertexte"/>
          </w:rPr>
          <w:t xml:space="preserve"> </w:t>
        </w:r>
        <w:proofErr w:type="spellStart"/>
        <w:r w:rsidRPr="007857AD">
          <w:rPr>
            <w:rStyle w:val="Lienhypertexte"/>
          </w:rPr>
          <w:t>membership</w:t>
        </w:r>
        <w:proofErr w:type="spellEnd"/>
        <w:r>
          <w:rPr>
            <w:rStyle w:val="Lienhypertexte"/>
          </w:rPr>
          <w:t xml:space="preserve"> du F3E en 2023, monographie d’un réseau</w:t>
        </w:r>
        <w:r w:rsidRPr="007857AD">
          <w:rPr>
            <w:rStyle w:val="Lienhypertexte"/>
          </w:rPr>
          <w:t xml:space="preserve"> en mouvement</w:t>
        </w:r>
      </w:hyperlink>
      <w:r>
        <w:t> » publié en 2024,</w:t>
      </w:r>
      <w:r w:rsidRPr="761ED003">
        <w:t xml:space="preserve"> l’élaboration des orientations stratégiques 2026–2032 ainsi que les consultations menées autour de l’évolution de la gouvernance du réseau.</w:t>
      </w:r>
    </w:p>
    <w:p w14:paraId="254871D4" w14:textId="77777777" w:rsidR="003821F8" w:rsidRDefault="003821F8" w:rsidP="003821F8">
      <w:pPr>
        <w:pStyle w:val="Sansinterligne"/>
        <w:spacing w:after="360"/>
      </w:pPr>
      <w:r w:rsidRPr="3061EAE1">
        <w:t>Cette révision statutaire vise notamment à :</w:t>
      </w:r>
    </w:p>
    <w:p w14:paraId="67439573" w14:textId="77777777" w:rsidR="003821F8" w:rsidRDefault="003821F8" w:rsidP="003821F8">
      <w:pPr>
        <w:pStyle w:val="F3EPuce"/>
      </w:pPr>
      <w:proofErr w:type="gramStart"/>
      <w:r w:rsidRPr="3061EAE1">
        <w:t>actualiser</w:t>
      </w:r>
      <w:proofErr w:type="gramEnd"/>
      <w:r w:rsidRPr="3061EAE1">
        <w:t xml:space="preserve"> l’objet de l’association afin de refléter l’évolution du F3E vers un réseau d’accompagnement, d’apprentissage collectif et de production de connaissances au service des organisations engagées dans les solidarités ; </w:t>
      </w:r>
    </w:p>
    <w:p w14:paraId="26C948E7" w14:textId="77777777" w:rsidR="003821F8" w:rsidRDefault="003821F8" w:rsidP="003821F8">
      <w:pPr>
        <w:pStyle w:val="F3EPuce"/>
      </w:pPr>
      <w:proofErr w:type="gramStart"/>
      <w:r w:rsidRPr="761ED003">
        <w:t>permettre</w:t>
      </w:r>
      <w:proofErr w:type="gramEnd"/>
      <w:r w:rsidRPr="761ED003">
        <w:t xml:space="preserve"> une ouverture progressive du réseau à de nouvelles typologies de membres, en particulier actrices des solidarités en France, en cohérence avec l’évolution de son périmètre d’intervention ; </w:t>
      </w:r>
    </w:p>
    <w:p w14:paraId="12FE7D85" w14:textId="77777777" w:rsidR="003821F8" w:rsidRDefault="003821F8" w:rsidP="003821F8">
      <w:pPr>
        <w:pStyle w:val="F3EPuce"/>
      </w:pPr>
      <w:proofErr w:type="gramStart"/>
      <w:r w:rsidRPr="3061EAE1">
        <w:t>introduire</w:t>
      </w:r>
      <w:proofErr w:type="gramEnd"/>
      <w:r w:rsidRPr="3061EAE1">
        <w:t xml:space="preserve"> la possibilité de collèges permanents et de collèges expérimentaux afin d’accompagner l’élargissement dans un cadre structuré, évolutif et réversible ; cela permettra d’ouvrir, à titre exploratoire, la possibilité d’associer des organisations issues d’autres pays traduisant ainsi concrètement l'ambition de repenser les alliances entre sociétés civiles des différentes régions du monde et de construire des relations plus justes et réellement partagées. </w:t>
      </w:r>
    </w:p>
    <w:p w14:paraId="48220240" w14:textId="77777777" w:rsidR="003821F8" w:rsidRDefault="003821F8" w:rsidP="003821F8">
      <w:pPr>
        <w:pStyle w:val="F3EPuce"/>
      </w:pPr>
      <w:proofErr w:type="gramStart"/>
      <w:r w:rsidRPr="3061EAE1">
        <w:t>préciser</w:t>
      </w:r>
      <w:proofErr w:type="gramEnd"/>
      <w:r w:rsidRPr="3061EAE1">
        <w:t xml:space="preserve"> l’articulation entre les statuts, le règlement intérieur et la </w:t>
      </w:r>
      <w:r>
        <w:t>C</w:t>
      </w:r>
      <w:r w:rsidRPr="3061EAE1">
        <w:t xml:space="preserve">harte du Réseau F3E, afin de distinguer les principes structurants du projet associatif, les modalités de fonctionnement du réseau et les engagements partagés des membres ; </w:t>
      </w:r>
    </w:p>
    <w:p w14:paraId="5BBD2E29" w14:textId="77777777" w:rsidR="003821F8" w:rsidRDefault="003821F8" w:rsidP="003821F8">
      <w:pPr>
        <w:pStyle w:val="F3EPuce"/>
      </w:pPr>
      <w:proofErr w:type="gramStart"/>
      <w:r w:rsidRPr="3061EAE1">
        <w:t>renforcer</w:t>
      </w:r>
      <w:proofErr w:type="gramEnd"/>
      <w:r w:rsidRPr="3061EAE1">
        <w:t xml:space="preserve"> la lisibilité et la cohérence du cadre de gouvernance du réseau dans un contexte </w:t>
      </w:r>
      <w:r>
        <w:t>de renouvellement des solidarités</w:t>
      </w:r>
      <w:r w:rsidRPr="3061EAE1">
        <w:t xml:space="preserve"> de ses membres et de </w:t>
      </w:r>
      <w:r>
        <w:t>leur</w:t>
      </w:r>
      <w:r w:rsidRPr="3061EAE1">
        <w:t xml:space="preserve">s missions. </w:t>
      </w:r>
    </w:p>
    <w:p w14:paraId="03A0BDBB" w14:textId="77777777" w:rsidR="003821F8" w:rsidRDefault="003821F8" w:rsidP="003821F8">
      <w:pPr>
        <w:pStyle w:val="F3EPuce"/>
        <w:spacing w:after="360"/>
      </w:pPr>
      <w:proofErr w:type="gramStart"/>
      <w:r>
        <w:t>formaliser</w:t>
      </w:r>
      <w:proofErr w:type="gramEnd"/>
      <w:r>
        <w:t xml:space="preserve"> une place de représentation du personnel au sein du Conseil d’administration.</w:t>
      </w:r>
    </w:p>
    <w:p w14:paraId="08BE93E4" w14:textId="1F5C4AFB" w:rsidR="00DC62CE" w:rsidRPr="003821F8" w:rsidRDefault="003821F8" w:rsidP="003821F8">
      <w:pPr>
        <w:pStyle w:val="Sansinterligne"/>
        <w:rPr>
          <w:b/>
          <w:sz w:val="44"/>
          <w:szCs w:val="44"/>
          <w:lang w:eastAsia="fr-FR"/>
        </w:rPr>
        <w:sectPr w:rsidR="00DC62CE" w:rsidRPr="003821F8" w:rsidSect="00DC62CE">
          <w:pgSz w:w="11906" w:h="16838" w:code="9"/>
          <w:pgMar w:top="1701" w:right="1701" w:bottom="1418" w:left="1701" w:header="567" w:footer="567" w:gutter="0"/>
          <w:cols w:space="708"/>
          <w:docGrid w:linePitch="360"/>
        </w:sectPr>
      </w:pPr>
      <w:r w:rsidRPr="00AB1B38">
        <w:t>Ces nouveaux statuts, qui vous sont soumis ci-dessous, ont été débattus et précisés à plusieurs reprises avec les membres du Conseil d’administration en 2025 et 2026</w:t>
      </w:r>
      <w:r>
        <w:rPr>
          <w:lang w:eastAsia="fr-FR"/>
        </w:rPr>
        <w:t>.</w:t>
      </w:r>
      <w:bookmarkStart w:id="1" w:name="_GoBack"/>
      <w:bookmarkEnd w:id="1"/>
    </w:p>
    <w:p w14:paraId="417DF39F" w14:textId="77777777" w:rsidR="008649FE" w:rsidRDefault="008649FE" w:rsidP="003821F8">
      <w:pPr>
        <w:pStyle w:val="F3ETitre2"/>
        <w:rPr>
          <w:lang w:eastAsia="fr-FR"/>
        </w:rPr>
      </w:pPr>
      <w:bookmarkStart w:id="2" w:name="_Toc118801551"/>
      <w:bookmarkStart w:id="3" w:name="_Toc118802155"/>
      <w:bookmarkStart w:id="4" w:name="_Toc118802395"/>
      <w:r w:rsidRPr="3061EAE1">
        <w:rPr>
          <w:lang w:eastAsia="fr-FR"/>
        </w:rPr>
        <w:lastRenderedPageBreak/>
        <w:t>Statuts du Réseau F3E</w:t>
      </w:r>
    </w:p>
    <w:p w14:paraId="1F529F67" w14:textId="77777777" w:rsidR="008649FE" w:rsidRPr="00AB1B38" w:rsidRDefault="008649FE" w:rsidP="00AB1B38">
      <w:pPr>
        <w:pStyle w:val="F3ETitre4"/>
      </w:pPr>
      <w:r w:rsidRPr="00AB1B38">
        <w:t>Article 1. Dénomination</w:t>
      </w:r>
    </w:p>
    <w:p w14:paraId="3FB9F927" w14:textId="46A89F40" w:rsidR="008649FE" w:rsidRDefault="008649FE" w:rsidP="008649FE">
      <w:pPr>
        <w:pStyle w:val="Sansinterligne"/>
        <w:spacing w:before="120" w:after="120" w:line="276" w:lineRule="auto"/>
        <w:rPr>
          <w:lang w:eastAsia="fr-FR"/>
        </w:rPr>
      </w:pPr>
      <w:r w:rsidRPr="3061EAE1">
        <w:rPr>
          <w:lang w:eastAsia="fr-FR"/>
        </w:rPr>
        <w:t>Est créée entre les membres une association portant le nom de « Réseau F3E</w:t>
      </w:r>
      <w:r w:rsidR="007857AD">
        <w:rPr>
          <w:lang w:eastAsia="fr-FR"/>
        </w:rPr>
        <w:t xml:space="preserve"> </w:t>
      </w:r>
      <w:r w:rsidRPr="3061EAE1">
        <w:rPr>
          <w:lang w:eastAsia="fr-FR"/>
        </w:rPr>
        <w:t>».</w:t>
      </w:r>
      <w:r>
        <w:rPr>
          <w:lang w:eastAsia="fr-FR"/>
        </w:rPr>
        <w:t xml:space="preserve"> </w:t>
      </w:r>
      <w:r w:rsidRPr="3061EAE1">
        <w:rPr>
          <w:lang w:eastAsia="fr-FR"/>
        </w:rPr>
        <w:t>Sa durée est illimitée.</w:t>
      </w:r>
    </w:p>
    <w:p w14:paraId="5C9812A0" w14:textId="77777777" w:rsidR="008649FE" w:rsidRPr="004C1EBC" w:rsidRDefault="008649FE" w:rsidP="00C85674">
      <w:pPr>
        <w:pStyle w:val="F3ETitre4"/>
        <w:rPr>
          <w:lang w:eastAsia="fr-FR"/>
        </w:rPr>
      </w:pPr>
      <w:r w:rsidRPr="3061EAE1">
        <w:rPr>
          <w:lang w:eastAsia="fr-FR"/>
        </w:rPr>
        <w:t>Article 2. Objet</w:t>
      </w:r>
    </w:p>
    <w:p w14:paraId="510F6C93" w14:textId="77777777" w:rsidR="008649FE" w:rsidRDefault="008649FE" w:rsidP="008649FE">
      <w:pPr>
        <w:pStyle w:val="Sansinterligne"/>
        <w:spacing w:before="120" w:after="120" w:line="276" w:lineRule="auto"/>
      </w:pPr>
      <w:r w:rsidRPr="3061EAE1">
        <w:t xml:space="preserve">L’association a pour mission d’accompagner les organisations de solidarité et de transformation sociale en France et à l’international dans l’amélioration de la qualité de leurs actions et de leurs pratiques. Elle facilite leur mise en réseau selon une logique de co-construction et de pair-à-pair entre les organisations. À ces fins, elle favorise la réflexivité collective, l’analyse critique et la mise en débat des expériences, le développement d’apprentissages collectifs et l’innovation méthodologique. </w:t>
      </w:r>
    </w:p>
    <w:p w14:paraId="57C5252F" w14:textId="77777777" w:rsidR="008649FE" w:rsidRPr="004C1EBC" w:rsidRDefault="008649FE" w:rsidP="00C85674">
      <w:pPr>
        <w:pStyle w:val="F3ETitre4"/>
        <w:rPr>
          <w:lang w:eastAsia="fr-FR"/>
        </w:rPr>
      </w:pPr>
      <w:r w:rsidRPr="3061EAE1">
        <w:rPr>
          <w:lang w:eastAsia="fr-FR"/>
        </w:rPr>
        <w:t>Article 3. Siège</w:t>
      </w:r>
    </w:p>
    <w:p w14:paraId="4130577D" w14:textId="3EB4F678" w:rsidR="008649FE" w:rsidRDefault="008649FE" w:rsidP="008649FE">
      <w:pPr>
        <w:pStyle w:val="Sansinterligne"/>
        <w:spacing w:before="120" w:after="120" w:line="276" w:lineRule="auto"/>
        <w:rPr>
          <w:lang w:eastAsia="fr-FR"/>
        </w:rPr>
      </w:pPr>
      <w:r w:rsidRPr="3061EAE1">
        <w:rPr>
          <w:lang w:eastAsia="fr-FR"/>
        </w:rPr>
        <w:t xml:space="preserve">Sur </w:t>
      </w:r>
      <w:r>
        <w:rPr>
          <w:lang w:eastAsia="fr-FR"/>
        </w:rPr>
        <w:t xml:space="preserve">décision </w:t>
      </w:r>
      <w:r w:rsidRPr="3061EAE1">
        <w:rPr>
          <w:lang w:eastAsia="fr-FR"/>
        </w:rPr>
        <w:t xml:space="preserve">du </w:t>
      </w:r>
      <w:r>
        <w:rPr>
          <w:lang w:eastAsia="fr-FR"/>
        </w:rPr>
        <w:t>Conseil</w:t>
      </w:r>
      <w:r w:rsidRPr="3061EAE1">
        <w:rPr>
          <w:lang w:eastAsia="fr-FR"/>
        </w:rPr>
        <w:t xml:space="preserve"> d'Administration qui s'est tenu le 9 décembre 2021, le siège</w:t>
      </w:r>
      <w:r w:rsidR="007857AD">
        <w:rPr>
          <w:lang w:eastAsia="fr-FR"/>
        </w:rPr>
        <w:t xml:space="preserve"> social</w:t>
      </w:r>
      <w:r w:rsidRPr="3061EAE1">
        <w:rPr>
          <w:lang w:eastAsia="fr-FR"/>
        </w:rPr>
        <w:t xml:space="preserve"> du Réseau F3E est fixé au 17 Rue de Châteaudun, à Paris, dans le IXème arrondissement.</w:t>
      </w:r>
      <w:r>
        <w:t xml:space="preserve"> </w:t>
      </w:r>
      <w:r w:rsidRPr="3061EAE1">
        <w:rPr>
          <w:lang w:eastAsia="fr-FR"/>
        </w:rPr>
        <w:t xml:space="preserve">Il peut être déplacé en tout autre endroit sur simple décision du </w:t>
      </w:r>
      <w:r>
        <w:rPr>
          <w:lang w:eastAsia="fr-FR"/>
        </w:rPr>
        <w:t>Conseil</w:t>
      </w:r>
      <w:r w:rsidRPr="3061EAE1">
        <w:rPr>
          <w:lang w:eastAsia="fr-FR"/>
        </w:rPr>
        <w:t xml:space="preserve"> d'administration.</w:t>
      </w:r>
    </w:p>
    <w:p w14:paraId="769920F6" w14:textId="77777777" w:rsidR="008649FE" w:rsidRPr="004C1EBC" w:rsidRDefault="008649FE" w:rsidP="00C85674">
      <w:pPr>
        <w:pStyle w:val="F3ETitre4"/>
        <w:rPr>
          <w:lang w:eastAsia="fr-FR"/>
        </w:rPr>
      </w:pPr>
      <w:r w:rsidRPr="173C4058">
        <w:rPr>
          <w:lang w:eastAsia="fr-FR"/>
        </w:rPr>
        <w:t>Article 4. Composition</w:t>
      </w:r>
    </w:p>
    <w:p w14:paraId="6B92734D" w14:textId="77777777" w:rsidR="008649FE" w:rsidRPr="0034606C" w:rsidRDefault="008649FE" w:rsidP="008649FE">
      <w:pPr>
        <w:pStyle w:val="Sansinterligne"/>
        <w:spacing w:before="120" w:after="120" w:line="276" w:lineRule="auto"/>
        <w:rPr>
          <w:lang w:eastAsia="fr-FR"/>
        </w:rPr>
      </w:pPr>
      <w:r w:rsidRPr="761ED003">
        <w:rPr>
          <w:lang w:eastAsia="fr-FR"/>
        </w:rPr>
        <w:t>Les membres de l’association sont des personnes morales et des personnes physiques.</w:t>
      </w:r>
    </w:p>
    <w:p w14:paraId="6C5E4D93" w14:textId="77777777" w:rsidR="008649FE" w:rsidRPr="0034606C" w:rsidRDefault="008649FE" w:rsidP="008649FE">
      <w:pPr>
        <w:pStyle w:val="Sansinterligne"/>
        <w:spacing w:before="120" w:after="120" w:line="276" w:lineRule="auto"/>
        <w:rPr>
          <w:lang w:eastAsia="fr-FR"/>
        </w:rPr>
      </w:pPr>
      <w:r w:rsidRPr="761ED003">
        <w:rPr>
          <w:lang w:eastAsia="fr-FR"/>
        </w:rPr>
        <w:t xml:space="preserve">Les personnes morales sont des collectivités territoriales et assimilées et des structures relevant de l’économie sociale et solidaire, notamment des associations et des fondations. </w:t>
      </w:r>
    </w:p>
    <w:p w14:paraId="78D3034D" w14:textId="77777777" w:rsidR="008649FE" w:rsidRDefault="008649FE" w:rsidP="008649FE">
      <w:pPr>
        <w:pStyle w:val="Sansinterligne"/>
        <w:spacing w:before="120" w:after="120" w:line="276" w:lineRule="auto"/>
      </w:pPr>
      <w:r w:rsidRPr="761ED003">
        <w:t>Peuvent également être membres du F3E, en qualité de personnes physiques ressource</w:t>
      </w:r>
      <w:r>
        <w:t>s</w:t>
      </w:r>
      <w:r w:rsidRPr="761ED003">
        <w:t>, toute personne contribuant de manière substantielle à la vie du réseau, selon des modalités définies par le règlement intérieur.</w:t>
      </w:r>
    </w:p>
    <w:p w14:paraId="52328766" w14:textId="77777777" w:rsidR="008649FE" w:rsidRPr="003672E2" w:rsidRDefault="008649FE" w:rsidP="008649FE">
      <w:pPr>
        <w:pStyle w:val="Sansinterligne"/>
        <w:spacing w:before="120" w:after="120" w:line="276" w:lineRule="auto"/>
        <w:rPr>
          <w:b/>
          <w:bCs/>
          <w:lang w:eastAsia="fr-FR"/>
        </w:rPr>
      </w:pPr>
      <w:r w:rsidRPr="761ED003">
        <w:rPr>
          <w:lang w:eastAsia="fr-FR"/>
        </w:rPr>
        <w:t xml:space="preserve">Ces organisations et ces personnes mènent des actions en France et/ou à l’international, et s’inscrivent dans une démarche de coopération, de solidarité ou de transformation sociale, en cohérence avec les valeurs et principes définis par la Charte du Réseau F3E. </w:t>
      </w:r>
    </w:p>
    <w:p w14:paraId="77813994" w14:textId="77777777" w:rsidR="008649FE" w:rsidRPr="003672E2" w:rsidRDefault="008649FE" w:rsidP="008649FE">
      <w:pPr>
        <w:pStyle w:val="Sansinterligne"/>
        <w:spacing w:before="120" w:after="120" w:line="276" w:lineRule="auto"/>
        <w:rPr>
          <w:lang w:eastAsia="fr-FR"/>
        </w:rPr>
      </w:pPr>
      <w:r w:rsidRPr="173C4058">
        <w:rPr>
          <w:lang w:eastAsia="fr-FR"/>
        </w:rPr>
        <w:t>Les</w:t>
      </w:r>
      <w:r>
        <w:rPr>
          <w:lang w:eastAsia="fr-FR"/>
        </w:rPr>
        <w:t xml:space="preserve"> </w:t>
      </w:r>
      <w:r w:rsidRPr="173C4058">
        <w:rPr>
          <w:lang w:eastAsia="fr-FR"/>
        </w:rPr>
        <w:t>membres de l'association sont réparti</w:t>
      </w:r>
      <w:r>
        <w:rPr>
          <w:lang w:eastAsia="fr-FR"/>
        </w:rPr>
        <w:t>s</w:t>
      </w:r>
      <w:r w:rsidRPr="173C4058">
        <w:rPr>
          <w:lang w:eastAsia="fr-FR"/>
        </w:rPr>
        <w:t xml:space="preserve"> en collèges définis par le règlement intérieur.</w:t>
      </w:r>
      <w:r>
        <w:rPr>
          <w:lang w:eastAsia="fr-FR"/>
        </w:rPr>
        <w:t xml:space="preserve"> </w:t>
      </w:r>
      <w:r w:rsidRPr="173C4058">
        <w:rPr>
          <w:lang w:eastAsia="fr-FR"/>
        </w:rPr>
        <w:t xml:space="preserve">L'association a aussi des collèges expérimentaux. Leur composition et leurs modalités d'évolution sont précisés par le règlement intérieur. Ces collèges pourront être confirmés, modifiés ou supprimés à l'issue d'une période d'évaluation, sur décision du </w:t>
      </w:r>
      <w:r>
        <w:rPr>
          <w:lang w:eastAsia="fr-FR"/>
        </w:rPr>
        <w:t>Conseil</w:t>
      </w:r>
      <w:r w:rsidRPr="173C4058">
        <w:rPr>
          <w:lang w:eastAsia="fr-FR"/>
        </w:rPr>
        <w:t xml:space="preserve"> d'administration.</w:t>
      </w:r>
    </w:p>
    <w:p w14:paraId="338AE7B1" w14:textId="77777777" w:rsidR="008649FE" w:rsidRDefault="008649FE" w:rsidP="008649FE">
      <w:pPr>
        <w:pStyle w:val="Sansinterligne"/>
        <w:spacing w:before="120" w:after="120" w:line="276" w:lineRule="auto"/>
        <w:rPr>
          <w:lang w:eastAsia="fr-FR"/>
        </w:rPr>
      </w:pPr>
      <w:r w:rsidRPr="173C4058">
        <w:rPr>
          <w:lang w:eastAsia="fr-FR"/>
        </w:rPr>
        <w:t>Les membres de l'association siègent à l'Assemblée générale.</w:t>
      </w:r>
    </w:p>
    <w:p w14:paraId="72E72DC4" w14:textId="77777777" w:rsidR="008649FE" w:rsidRPr="0085415B" w:rsidRDefault="008649FE" w:rsidP="008649FE">
      <w:pPr>
        <w:pStyle w:val="Titre4"/>
        <w:spacing w:line="276" w:lineRule="auto"/>
        <w:rPr>
          <w:sz w:val="24"/>
          <w:szCs w:val="24"/>
          <w:lang w:eastAsia="fr-FR"/>
        </w:rPr>
      </w:pPr>
      <w:r w:rsidRPr="0085415B">
        <w:rPr>
          <w:sz w:val="24"/>
          <w:szCs w:val="24"/>
          <w:lang w:eastAsia="fr-FR"/>
        </w:rPr>
        <w:lastRenderedPageBreak/>
        <w:t>Article 4.1. Adhésion</w:t>
      </w:r>
    </w:p>
    <w:p w14:paraId="29D3A873" w14:textId="77777777" w:rsidR="008649FE" w:rsidRPr="004C1EBC" w:rsidRDefault="008649FE" w:rsidP="008649FE">
      <w:pPr>
        <w:pStyle w:val="Sansinterligne"/>
        <w:spacing w:before="120" w:after="120" w:line="276" w:lineRule="auto"/>
        <w:rPr>
          <w:lang w:eastAsia="fr-FR"/>
        </w:rPr>
      </w:pPr>
      <w:r w:rsidRPr="3061EAE1">
        <w:rPr>
          <w:lang w:eastAsia="fr-FR"/>
        </w:rPr>
        <w:t>Pour faire partie de l'</w:t>
      </w:r>
      <w:r>
        <w:rPr>
          <w:lang w:eastAsia="fr-FR"/>
        </w:rPr>
        <w:t>a</w:t>
      </w:r>
      <w:r w:rsidRPr="3061EAE1">
        <w:rPr>
          <w:lang w:eastAsia="fr-FR"/>
        </w:rPr>
        <w:t xml:space="preserve">ssociation, les membres sont agréés par le </w:t>
      </w:r>
      <w:r>
        <w:rPr>
          <w:lang w:eastAsia="fr-FR"/>
        </w:rPr>
        <w:t>Conseil</w:t>
      </w:r>
      <w:r w:rsidRPr="3061EAE1">
        <w:rPr>
          <w:lang w:eastAsia="fr-FR"/>
        </w:rPr>
        <w:t xml:space="preserve"> d'administration qui statue lors de chacune de ses réunions sur les demandes d'adhésion présentées.</w:t>
      </w:r>
    </w:p>
    <w:p w14:paraId="37F1FB26" w14:textId="77777777" w:rsidR="008649FE" w:rsidRDefault="008649FE" w:rsidP="008649FE">
      <w:pPr>
        <w:pStyle w:val="Sansinterligne"/>
        <w:spacing w:line="276" w:lineRule="auto"/>
        <w:rPr>
          <w:color w:val="000000" w:themeColor="text1"/>
        </w:rPr>
      </w:pPr>
      <w:r w:rsidRPr="3061EAE1">
        <w:rPr>
          <w:color w:val="000000" w:themeColor="text1"/>
        </w:rPr>
        <w:t>L’adhésion est conditionnée :</w:t>
      </w:r>
    </w:p>
    <w:p w14:paraId="593CC38F" w14:textId="77777777" w:rsidR="008649FE" w:rsidRDefault="008649FE" w:rsidP="00AB1B38">
      <w:pPr>
        <w:pStyle w:val="F3EPuce"/>
      </w:pPr>
      <w:proofErr w:type="gramStart"/>
      <w:r w:rsidRPr="3061EAE1">
        <w:t>à</w:t>
      </w:r>
      <w:proofErr w:type="gramEnd"/>
      <w:r w:rsidRPr="3061EAE1">
        <w:t xml:space="preserve"> la conformité avec l’objet des statuts du Réseau F3E ; </w:t>
      </w:r>
    </w:p>
    <w:p w14:paraId="0B272E3A" w14:textId="77777777" w:rsidR="008649FE" w:rsidRDefault="008649FE" w:rsidP="00AB1B38">
      <w:pPr>
        <w:pStyle w:val="F3EPuce"/>
      </w:pPr>
      <w:proofErr w:type="gramStart"/>
      <w:r w:rsidRPr="3061EAE1">
        <w:t>à</w:t>
      </w:r>
      <w:proofErr w:type="gramEnd"/>
      <w:r w:rsidRPr="3061EAE1">
        <w:t xml:space="preserve"> la signature de la Charte du Réseau F3E ; </w:t>
      </w:r>
    </w:p>
    <w:p w14:paraId="79252269" w14:textId="77777777" w:rsidR="008649FE" w:rsidRDefault="008649FE" w:rsidP="00AB1B38">
      <w:pPr>
        <w:pStyle w:val="F3EPuce"/>
      </w:pPr>
      <w:r w:rsidRPr="1EAC0ED8">
        <w:t>Et au paiement de sa cotisation annuelle ;</w:t>
      </w:r>
    </w:p>
    <w:p w14:paraId="39B2BF4D" w14:textId="77777777" w:rsidR="008649FE" w:rsidRDefault="008649FE" w:rsidP="008649FE">
      <w:pPr>
        <w:pStyle w:val="Titre4"/>
        <w:spacing w:line="276" w:lineRule="auto"/>
        <w:rPr>
          <w:lang w:eastAsia="fr-FR"/>
        </w:rPr>
      </w:pPr>
    </w:p>
    <w:p w14:paraId="20A610F4" w14:textId="35813A9F" w:rsidR="008649FE" w:rsidRPr="0085415B" w:rsidRDefault="008649FE" w:rsidP="008649FE">
      <w:pPr>
        <w:pStyle w:val="Titre4"/>
        <w:spacing w:line="276" w:lineRule="auto"/>
        <w:rPr>
          <w:sz w:val="24"/>
          <w:szCs w:val="24"/>
          <w:lang w:eastAsia="fr-FR"/>
        </w:rPr>
      </w:pPr>
      <w:r w:rsidRPr="0085415B">
        <w:rPr>
          <w:sz w:val="24"/>
          <w:szCs w:val="24"/>
          <w:lang w:eastAsia="fr-FR"/>
        </w:rPr>
        <w:t>Article 4.2. Refus d’adhésion</w:t>
      </w:r>
    </w:p>
    <w:p w14:paraId="1DE52F65" w14:textId="77777777" w:rsidR="008649FE" w:rsidRPr="00BC1DCF" w:rsidRDefault="008649FE" w:rsidP="008649FE">
      <w:pPr>
        <w:pStyle w:val="Sansinterligne"/>
        <w:spacing w:line="276" w:lineRule="auto"/>
        <w:rPr>
          <w:lang w:eastAsia="fr-FR"/>
        </w:rPr>
      </w:pPr>
      <w:r w:rsidRPr="00BC1DCF">
        <w:rPr>
          <w:lang w:eastAsia="fr-FR"/>
        </w:rPr>
        <w:t xml:space="preserve">Le </w:t>
      </w:r>
      <w:r>
        <w:rPr>
          <w:lang w:eastAsia="fr-FR"/>
        </w:rPr>
        <w:t>Conseil</w:t>
      </w:r>
      <w:r w:rsidRPr="00BC1DCF">
        <w:rPr>
          <w:lang w:eastAsia="fr-FR"/>
        </w:rPr>
        <w:t xml:space="preserve"> d’administration peut refuser une adhésion si elle apparaît incompatible avec :</w:t>
      </w:r>
    </w:p>
    <w:p w14:paraId="7C57E57E" w14:textId="77777777" w:rsidR="008649FE" w:rsidRPr="00BC1DCF" w:rsidRDefault="008649FE" w:rsidP="00AB1B38">
      <w:pPr>
        <w:pStyle w:val="F3EPuce"/>
      </w:pPr>
      <w:proofErr w:type="gramStart"/>
      <w:r w:rsidRPr="00BC1DCF">
        <w:t>les</w:t>
      </w:r>
      <w:proofErr w:type="gramEnd"/>
      <w:r w:rsidRPr="00BC1DCF">
        <w:t xml:space="preserve"> statuts ;</w:t>
      </w:r>
    </w:p>
    <w:p w14:paraId="530C0EA1" w14:textId="77777777" w:rsidR="008649FE" w:rsidRPr="00BC1DCF" w:rsidRDefault="008649FE" w:rsidP="00AB1B38">
      <w:pPr>
        <w:pStyle w:val="F3EPuce"/>
      </w:pPr>
      <w:proofErr w:type="gramStart"/>
      <w:r w:rsidRPr="00BC1DCF">
        <w:t>la</w:t>
      </w:r>
      <w:proofErr w:type="gramEnd"/>
      <w:r w:rsidRPr="00BC1DCF">
        <w:t xml:space="preserve"> Charte ;</w:t>
      </w:r>
    </w:p>
    <w:p w14:paraId="109A1A12" w14:textId="1B0A82A7" w:rsidR="008649FE" w:rsidRPr="00BC1DCF" w:rsidRDefault="008649FE" w:rsidP="00AB1B38">
      <w:pPr>
        <w:pStyle w:val="F3EPuce"/>
      </w:pPr>
      <w:proofErr w:type="gramStart"/>
      <w:r w:rsidRPr="00BC1DCF">
        <w:t>les</w:t>
      </w:r>
      <w:proofErr w:type="gramEnd"/>
      <w:r w:rsidRPr="00BC1DCF">
        <w:t xml:space="preserve"> orientations stratégiques du réseau</w:t>
      </w:r>
      <w:r w:rsidR="0085415B">
        <w:t>.</w:t>
      </w:r>
    </w:p>
    <w:p w14:paraId="02E6E761" w14:textId="77777777" w:rsidR="008649FE" w:rsidRPr="00BC1DCF" w:rsidRDefault="008649FE" w:rsidP="008649FE">
      <w:pPr>
        <w:pStyle w:val="Sansinterligne"/>
        <w:spacing w:line="276" w:lineRule="auto"/>
        <w:rPr>
          <w:lang w:eastAsia="fr-FR"/>
        </w:rPr>
      </w:pPr>
      <w:r w:rsidRPr="00BC1DCF">
        <w:rPr>
          <w:lang w:eastAsia="fr-FR"/>
        </w:rPr>
        <w:t>La décision est motivée.</w:t>
      </w:r>
    </w:p>
    <w:p w14:paraId="25DE4ECD" w14:textId="77777777" w:rsidR="0085415B" w:rsidRDefault="0085415B" w:rsidP="008649FE">
      <w:pPr>
        <w:pStyle w:val="Titre4"/>
        <w:spacing w:line="276" w:lineRule="auto"/>
        <w:rPr>
          <w:sz w:val="24"/>
          <w:szCs w:val="24"/>
          <w:lang w:eastAsia="fr-FR"/>
        </w:rPr>
      </w:pPr>
    </w:p>
    <w:p w14:paraId="6F47289C" w14:textId="08B1BE4D" w:rsidR="008649FE" w:rsidRPr="0085415B" w:rsidRDefault="008649FE" w:rsidP="008649FE">
      <w:pPr>
        <w:pStyle w:val="Titre4"/>
        <w:spacing w:line="276" w:lineRule="auto"/>
        <w:rPr>
          <w:sz w:val="24"/>
          <w:szCs w:val="24"/>
          <w:lang w:eastAsia="fr-FR"/>
        </w:rPr>
      </w:pPr>
      <w:r w:rsidRPr="0085415B">
        <w:rPr>
          <w:sz w:val="24"/>
          <w:szCs w:val="24"/>
          <w:lang w:eastAsia="fr-FR"/>
        </w:rPr>
        <w:t>Article 4.3. Perte de la qualité de membre</w:t>
      </w:r>
    </w:p>
    <w:p w14:paraId="17EDE79B" w14:textId="77777777" w:rsidR="008649FE" w:rsidRPr="00BC1DCF" w:rsidRDefault="008649FE" w:rsidP="008649FE">
      <w:pPr>
        <w:pStyle w:val="Sansinterligne"/>
        <w:spacing w:line="276" w:lineRule="auto"/>
        <w:rPr>
          <w:lang w:eastAsia="fr-FR"/>
        </w:rPr>
      </w:pPr>
      <w:r w:rsidRPr="00BC1DCF">
        <w:rPr>
          <w:lang w:eastAsia="fr-FR"/>
        </w:rPr>
        <w:t>La qualité de membre se perd :</w:t>
      </w:r>
    </w:p>
    <w:p w14:paraId="1CDAE453" w14:textId="77777777" w:rsidR="008649FE" w:rsidRDefault="008649FE" w:rsidP="00AB1B38">
      <w:pPr>
        <w:pStyle w:val="F3EPuce"/>
      </w:pPr>
      <w:proofErr w:type="gramStart"/>
      <w:r w:rsidRPr="00A631F1">
        <w:t>par</w:t>
      </w:r>
      <w:proofErr w:type="gramEnd"/>
      <w:r w:rsidRPr="00A631F1">
        <w:t xml:space="preserve"> démission explicite ;</w:t>
      </w:r>
    </w:p>
    <w:p w14:paraId="147614C7" w14:textId="77777777" w:rsidR="008649FE" w:rsidRPr="00A631F1" w:rsidRDefault="008649FE" w:rsidP="00AB1B38">
      <w:pPr>
        <w:pStyle w:val="F3EPuce"/>
      </w:pPr>
      <w:proofErr w:type="gramStart"/>
      <w:r w:rsidRPr="00A631F1">
        <w:t>par</w:t>
      </w:r>
      <w:proofErr w:type="gramEnd"/>
      <w:r w:rsidRPr="00A631F1">
        <w:t xml:space="preserve"> radiation prononcée par le </w:t>
      </w:r>
      <w:r>
        <w:t>Conseil</w:t>
      </w:r>
      <w:r w:rsidRPr="00A631F1">
        <w:t xml:space="preserve"> d’administration pour :</w:t>
      </w:r>
    </w:p>
    <w:p w14:paraId="1107DADB" w14:textId="77777777" w:rsidR="008649FE" w:rsidRPr="00A631F1" w:rsidRDefault="008649FE" w:rsidP="00AB1B38">
      <w:pPr>
        <w:pStyle w:val="Liste1"/>
      </w:pPr>
      <w:r w:rsidRPr="00A631F1">
        <w:t>-</w:t>
      </w:r>
      <w:r>
        <w:t xml:space="preserve"> </w:t>
      </w:r>
      <w:r w:rsidRPr="00A631F1">
        <w:t xml:space="preserve">défaut de paiement de la cotisation ; </w:t>
      </w:r>
    </w:p>
    <w:p w14:paraId="7563BEC0" w14:textId="77777777" w:rsidR="008649FE" w:rsidRPr="00A631F1" w:rsidRDefault="008649FE" w:rsidP="00AB1B38">
      <w:pPr>
        <w:pStyle w:val="Liste1"/>
      </w:pPr>
      <w:r>
        <w:t xml:space="preserve">- </w:t>
      </w:r>
      <w:r w:rsidRPr="00A631F1">
        <w:t xml:space="preserve">infraction aux présents statuts ou au règlement intérieur ; </w:t>
      </w:r>
    </w:p>
    <w:p w14:paraId="0E99B8A0" w14:textId="77777777" w:rsidR="008649FE" w:rsidRDefault="008649FE" w:rsidP="00AB1B38">
      <w:pPr>
        <w:pStyle w:val="Liste1"/>
      </w:pPr>
      <w:r>
        <w:t xml:space="preserve">- </w:t>
      </w:r>
      <w:r w:rsidRPr="00A631F1">
        <w:t xml:space="preserve">contradiction avec les principes de la Charte ; </w:t>
      </w:r>
    </w:p>
    <w:p w14:paraId="3A4C82C1" w14:textId="77777777" w:rsidR="008649FE" w:rsidRPr="00A631F1" w:rsidRDefault="008649FE" w:rsidP="00AB1B38">
      <w:pPr>
        <w:pStyle w:val="Liste1"/>
      </w:pPr>
      <w:r>
        <w:t xml:space="preserve">- </w:t>
      </w:r>
      <w:r w:rsidRPr="00A631F1">
        <w:t>ou pour toute autre cause réelle et sérieuse portant atteinte au fonctionnement du réseau</w:t>
      </w:r>
    </w:p>
    <w:p w14:paraId="2440FB89" w14:textId="650EE8B6" w:rsidR="008649FE" w:rsidRPr="00A631F1" w:rsidRDefault="008649FE" w:rsidP="008649FE">
      <w:pPr>
        <w:pStyle w:val="Sansinterligne"/>
        <w:spacing w:line="276" w:lineRule="auto"/>
        <w:rPr>
          <w:lang w:eastAsia="fr-FR"/>
        </w:rPr>
      </w:pPr>
      <w:r w:rsidRPr="00A631F1">
        <w:rPr>
          <w:lang w:eastAsia="fr-FR"/>
        </w:rPr>
        <w:t>Le membre concerné est informé par écrit et</w:t>
      </w:r>
      <w:r>
        <w:rPr>
          <w:lang w:eastAsia="fr-FR"/>
        </w:rPr>
        <w:t xml:space="preserve"> est</w:t>
      </w:r>
      <w:r w:rsidRPr="00A631F1">
        <w:rPr>
          <w:lang w:eastAsia="fr-FR"/>
        </w:rPr>
        <w:t xml:space="preserve"> invité à présenter ses observations.</w:t>
      </w:r>
    </w:p>
    <w:p w14:paraId="6BFE6CF1" w14:textId="7C622F76" w:rsidR="008649FE" w:rsidRPr="00A631F1" w:rsidRDefault="008649FE" w:rsidP="00C85674">
      <w:pPr>
        <w:pStyle w:val="F3ETitre4"/>
        <w:rPr>
          <w:lang w:eastAsia="fr-FR"/>
        </w:rPr>
      </w:pPr>
      <w:r w:rsidRPr="00A631F1">
        <w:rPr>
          <w:lang w:eastAsia="fr-FR"/>
        </w:rPr>
        <w:t>Article 5. Ressources</w:t>
      </w:r>
    </w:p>
    <w:p w14:paraId="1AA63FE8" w14:textId="5BF87EEB" w:rsidR="008649FE" w:rsidRPr="00A631F1" w:rsidRDefault="008649FE" w:rsidP="008649FE">
      <w:pPr>
        <w:pStyle w:val="Sansinterligne"/>
        <w:spacing w:line="276" w:lineRule="auto"/>
        <w:rPr>
          <w:lang w:eastAsia="fr-FR"/>
        </w:rPr>
      </w:pPr>
      <w:r w:rsidRPr="00A631F1">
        <w:rPr>
          <w:lang w:eastAsia="fr-FR"/>
        </w:rPr>
        <w:t>Les ressources du F3E proviennent :</w:t>
      </w:r>
    </w:p>
    <w:p w14:paraId="76EE5F8D" w14:textId="77777777" w:rsidR="008649FE" w:rsidRPr="00A631F1" w:rsidRDefault="008649FE" w:rsidP="00AB1B38">
      <w:pPr>
        <w:pStyle w:val="F3EPuce"/>
      </w:pPr>
      <w:proofErr w:type="gramStart"/>
      <w:r w:rsidRPr="00A631F1">
        <w:t>des</w:t>
      </w:r>
      <w:proofErr w:type="gramEnd"/>
      <w:r w:rsidRPr="00A631F1">
        <w:t xml:space="preserve"> cotisations de ses membres</w:t>
      </w:r>
    </w:p>
    <w:p w14:paraId="31D48DDF" w14:textId="3CF0783D" w:rsidR="008649FE" w:rsidRPr="00A631F1" w:rsidRDefault="008649FE" w:rsidP="00AB1B38">
      <w:pPr>
        <w:pStyle w:val="F3EPuce"/>
      </w:pPr>
      <w:proofErr w:type="gramStart"/>
      <w:r w:rsidRPr="00A631F1">
        <w:t>de</w:t>
      </w:r>
      <w:proofErr w:type="gramEnd"/>
      <w:r w:rsidRPr="00A631F1">
        <w:t xml:space="preserve"> la contribution des membres au Fond</w:t>
      </w:r>
      <w:r>
        <w:t>s</w:t>
      </w:r>
      <w:r w:rsidRPr="00A631F1">
        <w:t xml:space="preserve"> dédié</w:t>
      </w:r>
      <w:r w:rsidR="0085415B">
        <w:t>s</w:t>
      </w:r>
    </w:p>
    <w:p w14:paraId="42538259" w14:textId="77777777" w:rsidR="008649FE" w:rsidRPr="00A631F1" w:rsidRDefault="008649FE" w:rsidP="00AB1B38">
      <w:pPr>
        <w:pStyle w:val="F3EPuce"/>
      </w:pPr>
      <w:proofErr w:type="gramStart"/>
      <w:r w:rsidRPr="00A631F1">
        <w:t>de</w:t>
      </w:r>
      <w:proofErr w:type="gramEnd"/>
      <w:r w:rsidRPr="00A631F1">
        <w:t xml:space="preserve"> subventions</w:t>
      </w:r>
    </w:p>
    <w:p w14:paraId="18BC5E1C" w14:textId="77777777" w:rsidR="008649FE" w:rsidRPr="00A631F1" w:rsidRDefault="008649FE" w:rsidP="00AB1B38">
      <w:pPr>
        <w:pStyle w:val="F3EPuce"/>
      </w:pPr>
      <w:proofErr w:type="gramStart"/>
      <w:r w:rsidRPr="00A631F1">
        <w:t>des</w:t>
      </w:r>
      <w:proofErr w:type="gramEnd"/>
      <w:r w:rsidRPr="00A631F1">
        <w:t xml:space="preserve"> services et produits fournis par l'association</w:t>
      </w:r>
    </w:p>
    <w:p w14:paraId="0D73207B" w14:textId="77777777" w:rsidR="008649FE" w:rsidRPr="00A631F1" w:rsidRDefault="008649FE" w:rsidP="00AB1B38">
      <w:pPr>
        <w:pStyle w:val="F3EPuce"/>
      </w:pPr>
      <w:proofErr w:type="gramStart"/>
      <w:r w:rsidRPr="00A631F1">
        <w:t>de</w:t>
      </w:r>
      <w:proofErr w:type="gramEnd"/>
      <w:r w:rsidRPr="00A631F1">
        <w:t xml:space="preserve"> dons et tous modes de financement en conformité avec les lois en vigueur</w:t>
      </w:r>
    </w:p>
    <w:p w14:paraId="14B1CD07" w14:textId="77777777" w:rsidR="008649FE" w:rsidRPr="004C1EBC" w:rsidRDefault="008649FE" w:rsidP="007857AD">
      <w:pPr>
        <w:pStyle w:val="F3ETitre3"/>
        <w:rPr>
          <w:lang w:eastAsia="fr-FR"/>
        </w:rPr>
      </w:pPr>
      <w:bookmarkStart w:id="5" w:name="_Toc229052085"/>
      <w:r w:rsidRPr="3061EAE1">
        <w:rPr>
          <w:lang w:eastAsia="fr-FR"/>
        </w:rPr>
        <w:t>L'Assemblée générale</w:t>
      </w:r>
      <w:bookmarkEnd w:id="5"/>
    </w:p>
    <w:p w14:paraId="04133DD1" w14:textId="77777777" w:rsidR="008649FE" w:rsidRPr="004C1EBC" w:rsidRDefault="008649FE" w:rsidP="007857AD">
      <w:pPr>
        <w:pStyle w:val="F3ETitre4"/>
        <w:rPr>
          <w:lang w:eastAsia="fr-FR"/>
        </w:rPr>
      </w:pPr>
      <w:r w:rsidRPr="3061EAE1">
        <w:rPr>
          <w:lang w:eastAsia="fr-FR"/>
        </w:rPr>
        <w:t>Article 6. Assemblée générale ordinaire</w:t>
      </w:r>
    </w:p>
    <w:p w14:paraId="71373E35" w14:textId="77777777" w:rsidR="008649FE" w:rsidRPr="004C1EBC" w:rsidRDefault="008649FE" w:rsidP="008649FE">
      <w:pPr>
        <w:pStyle w:val="Sansinterligne"/>
        <w:spacing w:before="120" w:after="120" w:line="276" w:lineRule="auto"/>
        <w:rPr>
          <w:lang w:eastAsia="fr-FR"/>
        </w:rPr>
      </w:pPr>
      <w:r w:rsidRPr="173C4058">
        <w:rPr>
          <w:lang w:eastAsia="fr-FR"/>
        </w:rPr>
        <w:t xml:space="preserve">L’Assemblée générale ordinaire réunit tous les membres définis à l’article 4 des statuts et à jour de leurs cotisations annuelles. </w:t>
      </w:r>
    </w:p>
    <w:p w14:paraId="6F5A7BCD" w14:textId="77777777" w:rsidR="008649FE" w:rsidRPr="004C1EBC" w:rsidRDefault="008649FE" w:rsidP="008649FE">
      <w:pPr>
        <w:pStyle w:val="Sansinterligne"/>
        <w:spacing w:before="120" w:after="120" w:line="276" w:lineRule="auto"/>
        <w:rPr>
          <w:lang w:eastAsia="fr-FR"/>
        </w:rPr>
      </w:pPr>
      <w:r w:rsidRPr="173C4058">
        <w:rPr>
          <w:lang w:eastAsia="fr-FR"/>
        </w:rPr>
        <w:t xml:space="preserve">Elle se tient au moins une fois par an. Elle est convoquée par le président ou la présidente, sur demande du </w:t>
      </w:r>
      <w:r>
        <w:rPr>
          <w:lang w:eastAsia="fr-FR"/>
        </w:rPr>
        <w:t>Conseil</w:t>
      </w:r>
      <w:r w:rsidRPr="173C4058">
        <w:rPr>
          <w:lang w:eastAsia="fr-FR"/>
        </w:rPr>
        <w:t xml:space="preserve"> d'administration ou d’un tiers des membres. </w:t>
      </w:r>
    </w:p>
    <w:p w14:paraId="7D4C4DBF" w14:textId="77777777" w:rsidR="008649FE" w:rsidRDefault="008649FE" w:rsidP="008649FE">
      <w:pPr>
        <w:pStyle w:val="Sansinterligne"/>
        <w:spacing w:before="120" w:after="120" w:line="276" w:lineRule="auto"/>
        <w:rPr>
          <w:lang w:eastAsia="fr-FR"/>
        </w:rPr>
      </w:pPr>
      <w:r w:rsidRPr="3061EAE1">
        <w:rPr>
          <w:lang w:eastAsia="fr-FR"/>
        </w:rPr>
        <w:lastRenderedPageBreak/>
        <w:t xml:space="preserve">Lorsque cette demande est formulée par un tiers de membres, le Président ou la Présidente dispose d’un délai de 15 jours pour procéder à la convocation. À défaut, la convocation peut être effectuée par un membre du </w:t>
      </w:r>
      <w:r>
        <w:rPr>
          <w:lang w:eastAsia="fr-FR"/>
        </w:rPr>
        <w:t>Conseil</w:t>
      </w:r>
      <w:r w:rsidRPr="3061EAE1">
        <w:rPr>
          <w:lang w:eastAsia="fr-FR"/>
        </w:rPr>
        <w:t xml:space="preserve"> d’administration ou par les membres demandeurs.</w:t>
      </w:r>
    </w:p>
    <w:p w14:paraId="734F9657" w14:textId="77777777" w:rsidR="008649FE" w:rsidRDefault="008649FE" w:rsidP="0085415B">
      <w:pPr>
        <w:pStyle w:val="Sansinterligne"/>
        <w:spacing w:before="120" w:after="120" w:line="276" w:lineRule="auto"/>
        <w:rPr>
          <w:lang w:eastAsia="fr-FR"/>
        </w:rPr>
      </w:pPr>
      <w:r w:rsidRPr="3061EAE1">
        <w:rPr>
          <w:lang w:eastAsia="fr-FR"/>
        </w:rPr>
        <w:t>Cette convocation peut se faire à tout moment et par tous moyens.</w:t>
      </w:r>
    </w:p>
    <w:p w14:paraId="4F476E7B" w14:textId="77777777" w:rsidR="008649FE" w:rsidRPr="0085415B" w:rsidRDefault="008649FE" w:rsidP="0085415B">
      <w:pPr>
        <w:pStyle w:val="Titre4"/>
        <w:spacing w:line="276" w:lineRule="auto"/>
        <w:rPr>
          <w:sz w:val="24"/>
          <w:szCs w:val="24"/>
          <w:lang w:eastAsia="fr-FR"/>
        </w:rPr>
      </w:pPr>
      <w:r w:rsidRPr="0085415B">
        <w:rPr>
          <w:sz w:val="24"/>
          <w:szCs w:val="24"/>
          <w:lang w:eastAsia="fr-FR"/>
        </w:rPr>
        <w:t>Article 6.1 Pouvoirs de l'Assemblée générale ordinaire</w:t>
      </w:r>
    </w:p>
    <w:p w14:paraId="02664DAA" w14:textId="77777777" w:rsidR="008649FE" w:rsidRPr="00A631F1" w:rsidRDefault="008649FE" w:rsidP="0085415B">
      <w:pPr>
        <w:pStyle w:val="Sansinterligne"/>
        <w:spacing w:line="276" w:lineRule="auto"/>
        <w:rPr>
          <w:lang w:eastAsia="fr-FR"/>
        </w:rPr>
      </w:pPr>
      <w:r w:rsidRPr="00A631F1">
        <w:rPr>
          <w:lang w:eastAsia="fr-FR"/>
        </w:rPr>
        <w:t>L'Assemblée générale ordinaire statue sur les sujets suivants :</w:t>
      </w:r>
    </w:p>
    <w:p w14:paraId="29BE123B" w14:textId="77777777" w:rsidR="008649FE" w:rsidRPr="00A631F1" w:rsidRDefault="008649FE" w:rsidP="00AB1B38">
      <w:pPr>
        <w:pStyle w:val="F3EPuce"/>
      </w:pPr>
      <w:proofErr w:type="gramStart"/>
      <w:r w:rsidRPr="00A631F1">
        <w:t>élection</w:t>
      </w:r>
      <w:proofErr w:type="gramEnd"/>
      <w:r w:rsidRPr="00A631F1">
        <w:t xml:space="preserve"> des membres du </w:t>
      </w:r>
      <w:r>
        <w:t>Conseil</w:t>
      </w:r>
      <w:r w:rsidRPr="00A631F1">
        <w:t xml:space="preserve"> d'administration</w:t>
      </w:r>
    </w:p>
    <w:p w14:paraId="7BCE1FFF" w14:textId="77777777" w:rsidR="008649FE" w:rsidRPr="00A631F1" w:rsidRDefault="008649FE" w:rsidP="00AB1B38">
      <w:pPr>
        <w:pStyle w:val="F3EPuce"/>
      </w:pPr>
      <w:proofErr w:type="gramStart"/>
      <w:r w:rsidRPr="00A631F1">
        <w:t>approbation</w:t>
      </w:r>
      <w:proofErr w:type="gramEnd"/>
      <w:r w:rsidRPr="00A631F1">
        <w:t xml:space="preserve"> des rapports moraux et financiers</w:t>
      </w:r>
    </w:p>
    <w:p w14:paraId="2DAE842E" w14:textId="77777777" w:rsidR="008649FE" w:rsidRPr="00A631F1" w:rsidRDefault="008649FE" w:rsidP="00AB1B38">
      <w:pPr>
        <w:pStyle w:val="F3EPuce"/>
      </w:pPr>
      <w:proofErr w:type="gramStart"/>
      <w:r w:rsidRPr="00A631F1">
        <w:t>montant</w:t>
      </w:r>
      <w:proofErr w:type="gramEnd"/>
      <w:r w:rsidRPr="00A631F1">
        <w:t xml:space="preserve"> des cotisations</w:t>
      </w:r>
    </w:p>
    <w:p w14:paraId="1B11AD02" w14:textId="77777777" w:rsidR="008649FE" w:rsidRPr="00A631F1" w:rsidRDefault="008649FE" w:rsidP="00AB1B38">
      <w:pPr>
        <w:pStyle w:val="F3EPuce"/>
      </w:pPr>
      <w:proofErr w:type="gramStart"/>
      <w:r w:rsidRPr="00A631F1">
        <w:t>nomination</w:t>
      </w:r>
      <w:proofErr w:type="gramEnd"/>
      <w:r w:rsidRPr="00A631F1">
        <w:t xml:space="preserve"> du / de la Commissaire aux comptes</w:t>
      </w:r>
    </w:p>
    <w:p w14:paraId="1026E678" w14:textId="3F60390E" w:rsidR="008649FE" w:rsidRPr="00A631F1" w:rsidRDefault="008649FE" w:rsidP="00AB1B38">
      <w:pPr>
        <w:pStyle w:val="F3EPuce"/>
      </w:pPr>
      <w:proofErr w:type="gramStart"/>
      <w:r w:rsidRPr="00A631F1">
        <w:t>toute</w:t>
      </w:r>
      <w:proofErr w:type="gramEnd"/>
      <w:r w:rsidRPr="00A631F1">
        <w:t xml:space="preserve"> autre décision utile au fonctionnement et au développement de l'association </w:t>
      </w:r>
    </w:p>
    <w:p w14:paraId="3F643AAC" w14:textId="77777777" w:rsidR="008649FE" w:rsidRPr="0085415B" w:rsidRDefault="008649FE" w:rsidP="00695977">
      <w:pPr>
        <w:pStyle w:val="Titre4"/>
        <w:spacing w:before="240"/>
        <w:rPr>
          <w:sz w:val="24"/>
          <w:szCs w:val="24"/>
          <w:lang w:eastAsia="fr-FR"/>
        </w:rPr>
      </w:pPr>
      <w:r w:rsidRPr="0085415B">
        <w:rPr>
          <w:sz w:val="24"/>
          <w:szCs w:val="24"/>
          <w:lang w:eastAsia="fr-FR"/>
        </w:rPr>
        <w:t>Article 6.2 Votes de l'Assemblée générale ordinaire</w:t>
      </w:r>
    </w:p>
    <w:p w14:paraId="032BB15A" w14:textId="77777777" w:rsidR="008649FE" w:rsidRPr="00A631F1" w:rsidRDefault="008649FE" w:rsidP="008649FE">
      <w:pPr>
        <w:pStyle w:val="Sansinterligne"/>
        <w:spacing w:before="120" w:after="120" w:line="276" w:lineRule="auto"/>
        <w:rPr>
          <w:lang w:eastAsia="fr-FR"/>
        </w:rPr>
      </w:pPr>
      <w:r w:rsidRPr="00A631F1">
        <w:rPr>
          <w:lang w:eastAsia="fr-FR"/>
        </w:rPr>
        <w:t>Un membre ne pouvant siéger à l'Assemblée générale ordinaire peut donner pouvoir à un autre membre. Un pouvoir, pour être valable, doit être nominatif et signé. Chaque membre peut être porteur de quatre pouvoirs au maximum.</w:t>
      </w:r>
    </w:p>
    <w:p w14:paraId="3E3F8D81" w14:textId="4939EBD5" w:rsidR="008649FE" w:rsidRPr="00A631F1" w:rsidRDefault="008649FE" w:rsidP="008649FE">
      <w:pPr>
        <w:pStyle w:val="Sansinterligne"/>
        <w:spacing w:before="120" w:after="120" w:line="276" w:lineRule="auto"/>
        <w:rPr>
          <w:lang w:eastAsia="fr-FR"/>
        </w:rPr>
      </w:pPr>
      <w:r w:rsidRPr="00A631F1">
        <w:rPr>
          <w:lang w:eastAsia="fr-FR"/>
        </w:rPr>
        <w:t>Le quorum nécessaire aux délibérations de l'Assemblée générale ordinaire est atteint si la moitié au moins des membres est présent</w:t>
      </w:r>
      <w:r w:rsidR="0085415B">
        <w:rPr>
          <w:lang w:eastAsia="fr-FR"/>
        </w:rPr>
        <w:t>e</w:t>
      </w:r>
      <w:r w:rsidRPr="00A631F1">
        <w:rPr>
          <w:lang w:eastAsia="fr-FR"/>
        </w:rPr>
        <w:t xml:space="preserve"> ou représenté</w:t>
      </w:r>
      <w:r w:rsidR="0085415B">
        <w:rPr>
          <w:lang w:eastAsia="fr-FR"/>
        </w:rPr>
        <w:t>e</w:t>
      </w:r>
      <w:r w:rsidRPr="00A631F1">
        <w:rPr>
          <w:lang w:eastAsia="fr-FR"/>
        </w:rPr>
        <w:t>.</w:t>
      </w:r>
    </w:p>
    <w:p w14:paraId="27247678" w14:textId="77777777" w:rsidR="008649FE" w:rsidRPr="00A631F1" w:rsidRDefault="008649FE" w:rsidP="008649FE">
      <w:pPr>
        <w:pStyle w:val="Sansinterligne"/>
        <w:spacing w:before="120" w:after="120" w:line="276" w:lineRule="auto"/>
        <w:rPr>
          <w:lang w:eastAsia="fr-FR"/>
        </w:rPr>
      </w:pPr>
      <w:r w:rsidRPr="00A631F1">
        <w:rPr>
          <w:lang w:eastAsia="fr-FR"/>
        </w:rPr>
        <w:t>Si le quorum n'est pas atteint, une nouvelle Assemblée générale ordinaire est convoquée après un délai minimum de 15 jours. Elle peut valablement délibérer sans quorum particulier.</w:t>
      </w:r>
    </w:p>
    <w:p w14:paraId="3CE19397" w14:textId="77777777" w:rsidR="008649FE" w:rsidRPr="00A631F1" w:rsidRDefault="008649FE" w:rsidP="008649FE">
      <w:pPr>
        <w:pStyle w:val="Sansinterligne"/>
        <w:spacing w:before="120" w:after="120" w:line="276" w:lineRule="auto"/>
        <w:rPr>
          <w:lang w:eastAsia="fr-FR"/>
        </w:rPr>
      </w:pPr>
      <w:r w:rsidRPr="00A631F1">
        <w:rPr>
          <w:lang w:eastAsia="fr-FR"/>
        </w:rPr>
        <w:t>L'Assemblée générale ordinaire prend ses décisions par vote à la majorité relative des membres présents ou représentés.</w:t>
      </w:r>
    </w:p>
    <w:p w14:paraId="34E7D1F6" w14:textId="77777777" w:rsidR="008649FE" w:rsidRPr="00CC0655" w:rsidRDefault="008649FE" w:rsidP="007857AD">
      <w:pPr>
        <w:pStyle w:val="F3ETitre4"/>
        <w:rPr>
          <w:lang w:eastAsia="fr-FR"/>
        </w:rPr>
      </w:pPr>
      <w:r w:rsidRPr="00CC0655">
        <w:rPr>
          <w:lang w:eastAsia="fr-FR"/>
        </w:rPr>
        <w:t>Article 7. Assemblée générale extraordinaire</w:t>
      </w:r>
    </w:p>
    <w:p w14:paraId="3C6E967F" w14:textId="77777777" w:rsidR="008649FE" w:rsidRPr="00A631F1" w:rsidRDefault="008649FE" w:rsidP="008649FE">
      <w:pPr>
        <w:pStyle w:val="Sansinterligne"/>
        <w:spacing w:before="120" w:after="120" w:line="276" w:lineRule="auto"/>
        <w:rPr>
          <w:lang w:eastAsia="fr-FR"/>
        </w:rPr>
      </w:pPr>
      <w:r w:rsidRPr="00A631F1">
        <w:rPr>
          <w:lang w:eastAsia="fr-FR"/>
        </w:rPr>
        <w:t xml:space="preserve">L'Assemblée générale extraordinaire réunit tous les membres définis à l’article 4 des statuts et à jour de leurs cotisations annuelles. </w:t>
      </w:r>
    </w:p>
    <w:p w14:paraId="79904E97" w14:textId="77777777" w:rsidR="008649FE" w:rsidRPr="00A631F1" w:rsidRDefault="008649FE" w:rsidP="008649FE">
      <w:pPr>
        <w:pStyle w:val="Sansinterligne"/>
        <w:spacing w:before="120" w:after="120" w:line="276" w:lineRule="auto"/>
        <w:rPr>
          <w:lang w:eastAsia="fr-FR"/>
        </w:rPr>
      </w:pPr>
      <w:r w:rsidRPr="00A631F1">
        <w:rPr>
          <w:lang w:eastAsia="fr-FR"/>
        </w:rPr>
        <w:t xml:space="preserve">Elle est convoquée par le président ou la présidente, sur demande du </w:t>
      </w:r>
      <w:r>
        <w:rPr>
          <w:lang w:eastAsia="fr-FR"/>
        </w:rPr>
        <w:t>Conseil</w:t>
      </w:r>
      <w:r w:rsidRPr="00A631F1">
        <w:rPr>
          <w:lang w:eastAsia="fr-FR"/>
        </w:rPr>
        <w:t xml:space="preserve"> d'administration ou d'un tiers des membres.</w:t>
      </w:r>
    </w:p>
    <w:p w14:paraId="3023E97F" w14:textId="77777777" w:rsidR="008649FE" w:rsidRPr="00A631F1" w:rsidRDefault="008649FE" w:rsidP="008649FE">
      <w:pPr>
        <w:pStyle w:val="Sansinterligne"/>
        <w:spacing w:before="120" w:after="120" w:line="276" w:lineRule="auto"/>
        <w:rPr>
          <w:lang w:eastAsia="fr-FR"/>
        </w:rPr>
      </w:pPr>
      <w:r w:rsidRPr="00A631F1">
        <w:rPr>
          <w:lang w:eastAsia="fr-FR"/>
        </w:rPr>
        <w:t xml:space="preserve">Lorsque cette demande est formulée par un tiers de membres, le Président ou la Présidente dispose d’un délai de 15 jours pour procéder à la convocation. À défaut, la convocation peut être effectuée par un membre du </w:t>
      </w:r>
      <w:r>
        <w:rPr>
          <w:lang w:eastAsia="fr-FR"/>
        </w:rPr>
        <w:t>Conseil</w:t>
      </w:r>
      <w:r w:rsidRPr="00A631F1">
        <w:rPr>
          <w:lang w:eastAsia="fr-FR"/>
        </w:rPr>
        <w:t xml:space="preserve"> d’administration ou par les membres demandeurs. </w:t>
      </w:r>
    </w:p>
    <w:p w14:paraId="6CC183AD" w14:textId="77777777" w:rsidR="008649FE" w:rsidRPr="00A631F1" w:rsidRDefault="008649FE" w:rsidP="0085415B">
      <w:pPr>
        <w:pStyle w:val="Sansinterligne"/>
        <w:spacing w:before="120" w:after="120" w:line="276" w:lineRule="auto"/>
        <w:rPr>
          <w:lang w:eastAsia="fr-FR"/>
        </w:rPr>
      </w:pPr>
      <w:r w:rsidRPr="00A631F1">
        <w:rPr>
          <w:lang w:eastAsia="fr-FR"/>
        </w:rPr>
        <w:t>Cette convocation peut se faire à tout moment et par tous moyens.</w:t>
      </w:r>
    </w:p>
    <w:p w14:paraId="56E57C2E" w14:textId="77777777" w:rsidR="008649FE" w:rsidRPr="0085415B" w:rsidRDefault="008649FE" w:rsidP="0085415B">
      <w:pPr>
        <w:pStyle w:val="Titre4"/>
        <w:spacing w:line="276" w:lineRule="auto"/>
        <w:rPr>
          <w:sz w:val="24"/>
          <w:szCs w:val="24"/>
          <w:lang w:eastAsia="fr-FR"/>
        </w:rPr>
      </w:pPr>
      <w:r w:rsidRPr="0085415B">
        <w:rPr>
          <w:sz w:val="24"/>
          <w:szCs w:val="24"/>
          <w:lang w:eastAsia="fr-FR"/>
        </w:rPr>
        <w:t>Article 7.1 Pouvoirs de l'Assemblée générale extraordinaire</w:t>
      </w:r>
    </w:p>
    <w:p w14:paraId="3CD9E620" w14:textId="77777777" w:rsidR="008649FE" w:rsidRPr="007D5D12" w:rsidRDefault="008649FE" w:rsidP="0085415B">
      <w:pPr>
        <w:pStyle w:val="Sansinterligne"/>
        <w:spacing w:line="276" w:lineRule="auto"/>
        <w:rPr>
          <w:lang w:eastAsia="fr-FR"/>
        </w:rPr>
      </w:pPr>
      <w:r w:rsidRPr="007D5D12">
        <w:rPr>
          <w:lang w:eastAsia="fr-FR"/>
        </w:rPr>
        <w:t>L'Assemblée générale extraordinaire statue sur les sujets suivants :</w:t>
      </w:r>
    </w:p>
    <w:p w14:paraId="0E5E254E" w14:textId="77777777" w:rsidR="008649FE" w:rsidRPr="007D5D12" w:rsidRDefault="008649FE" w:rsidP="00AB1B38">
      <w:pPr>
        <w:pStyle w:val="F3EPuce"/>
      </w:pPr>
      <w:proofErr w:type="gramStart"/>
      <w:r w:rsidRPr="007D5D12">
        <w:t>modification</w:t>
      </w:r>
      <w:proofErr w:type="gramEnd"/>
      <w:r w:rsidRPr="007D5D12">
        <w:t xml:space="preserve"> des statuts</w:t>
      </w:r>
    </w:p>
    <w:p w14:paraId="4CC9E658" w14:textId="77777777" w:rsidR="008649FE" w:rsidRPr="007D5D12" w:rsidRDefault="008649FE" w:rsidP="00AB1B38">
      <w:pPr>
        <w:pStyle w:val="F3EPuce"/>
      </w:pPr>
      <w:proofErr w:type="gramStart"/>
      <w:r w:rsidRPr="007D5D12">
        <w:t>dissolution</w:t>
      </w:r>
      <w:proofErr w:type="gramEnd"/>
      <w:r w:rsidRPr="007D5D12">
        <w:t xml:space="preserve"> de l'association. </w:t>
      </w:r>
    </w:p>
    <w:p w14:paraId="7896A2F8" w14:textId="77777777" w:rsidR="008649FE" w:rsidRPr="007D5D12" w:rsidRDefault="008649FE" w:rsidP="008649FE">
      <w:pPr>
        <w:pStyle w:val="Sansinterligne"/>
        <w:spacing w:before="120" w:after="120" w:line="276" w:lineRule="auto"/>
        <w:rPr>
          <w:lang w:eastAsia="fr-FR"/>
        </w:rPr>
      </w:pPr>
      <w:r w:rsidRPr="007D5D12">
        <w:rPr>
          <w:lang w:eastAsia="fr-FR"/>
        </w:rPr>
        <w:lastRenderedPageBreak/>
        <w:t xml:space="preserve">Dans le cas d'une dissolution volontaire ou forcée, l'Assemblée générale extraordinaire nomme </w:t>
      </w:r>
      <w:proofErr w:type="spellStart"/>
      <w:r w:rsidRPr="007D5D12">
        <w:rPr>
          <w:lang w:eastAsia="fr-FR"/>
        </w:rPr>
        <w:t>un-e</w:t>
      </w:r>
      <w:proofErr w:type="spellEnd"/>
      <w:r w:rsidRPr="007D5D12">
        <w:rPr>
          <w:lang w:eastAsia="fr-FR"/>
        </w:rPr>
        <w:t xml:space="preserve"> ou deux mandataires chargés de procéder à la liquidation des biens et avoirs de l'association.</w:t>
      </w:r>
    </w:p>
    <w:p w14:paraId="45F6FE9A" w14:textId="77777777" w:rsidR="008649FE" w:rsidRPr="008649FE" w:rsidRDefault="008649FE" w:rsidP="008649FE">
      <w:pPr>
        <w:pStyle w:val="Titre4"/>
        <w:rPr>
          <w:sz w:val="24"/>
          <w:szCs w:val="24"/>
          <w:lang w:eastAsia="fr-FR"/>
        </w:rPr>
      </w:pPr>
      <w:r w:rsidRPr="008649FE">
        <w:rPr>
          <w:sz w:val="24"/>
          <w:szCs w:val="24"/>
          <w:lang w:eastAsia="fr-FR"/>
        </w:rPr>
        <w:t>Article 7.2 Votes de l'Assemblée générale extraordinaire</w:t>
      </w:r>
    </w:p>
    <w:p w14:paraId="2F923330" w14:textId="77777777" w:rsidR="008649FE" w:rsidRPr="007D5D12" w:rsidRDefault="008649FE" w:rsidP="008649FE">
      <w:pPr>
        <w:pStyle w:val="Sansinterligne"/>
        <w:spacing w:before="120" w:after="120" w:line="276" w:lineRule="auto"/>
        <w:rPr>
          <w:lang w:eastAsia="fr-FR"/>
        </w:rPr>
      </w:pPr>
      <w:r w:rsidRPr="007D5D12">
        <w:rPr>
          <w:lang w:eastAsia="fr-FR"/>
        </w:rPr>
        <w:t>Un membre ne pouvant siéger à l'Assemblée générale extraordinaire peut donner pouvoir à un autre membre. Un pouvoir, pour être valable, doit être nominatif et signé. Chaque membre peut être porteur de quatre pouvoirs au maximum.</w:t>
      </w:r>
    </w:p>
    <w:p w14:paraId="16C278BB" w14:textId="77777777" w:rsidR="008649FE" w:rsidRPr="007D5D12" w:rsidRDefault="008649FE" w:rsidP="008649FE">
      <w:pPr>
        <w:pStyle w:val="Sansinterligne"/>
        <w:spacing w:before="120" w:after="120" w:line="276" w:lineRule="auto"/>
        <w:rPr>
          <w:lang w:eastAsia="fr-FR"/>
        </w:rPr>
      </w:pPr>
      <w:r w:rsidRPr="007D5D12">
        <w:rPr>
          <w:lang w:eastAsia="fr-FR"/>
        </w:rPr>
        <w:t>Le quorum nécessaire aux délibérations de l'Assemblée générale extraordinaire est atteint si les deux tiers au moins des membres sont présents ou représentés.</w:t>
      </w:r>
    </w:p>
    <w:p w14:paraId="3D9E4B91" w14:textId="77777777" w:rsidR="008649FE" w:rsidRPr="007D5D12" w:rsidRDefault="008649FE" w:rsidP="008649FE">
      <w:pPr>
        <w:pStyle w:val="Sansinterligne"/>
        <w:spacing w:before="120" w:after="120" w:line="276" w:lineRule="auto"/>
        <w:rPr>
          <w:lang w:eastAsia="fr-FR"/>
        </w:rPr>
      </w:pPr>
      <w:r w:rsidRPr="007D5D12">
        <w:rPr>
          <w:lang w:eastAsia="fr-FR"/>
        </w:rPr>
        <w:t>Si le quorum n'est pas atteint, une nouvelle Assemblée générale extraordinaire est convoquée après un délai minimum de 15 jours. Elle peut valablement délibérer sans quorum particulier.</w:t>
      </w:r>
    </w:p>
    <w:p w14:paraId="7CC5C4E7" w14:textId="6B613911" w:rsidR="008649FE" w:rsidRPr="007D5D12" w:rsidRDefault="008649FE" w:rsidP="008649FE">
      <w:pPr>
        <w:pStyle w:val="Sansinterligne"/>
        <w:spacing w:before="120" w:after="120" w:line="276" w:lineRule="auto"/>
        <w:rPr>
          <w:lang w:eastAsia="fr-FR"/>
        </w:rPr>
      </w:pPr>
      <w:r w:rsidRPr="007D5D12">
        <w:rPr>
          <w:lang w:eastAsia="fr-FR"/>
        </w:rPr>
        <w:t xml:space="preserve">L'Assemblée générale extraordinaire prend ses décisions par vote à la majorité qualifiée (deux tiers des membres). Le vote s’exerce sans pondération entre </w:t>
      </w:r>
      <w:r w:rsidR="004A0D03">
        <w:rPr>
          <w:lang w:eastAsia="fr-FR"/>
        </w:rPr>
        <w:t xml:space="preserve">les </w:t>
      </w:r>
      <w:r w:rsidRPr="007D5D12">
        <w:rPr>
          <w:lang w:eastAsia="fr-FR"/>
        </w:rPr>
        <w:t>collèges.</w:t>
      </w:r>
    </w:p>
    <w:p w14:paraId="4A1FB9D8" w14:textId="77777777" w:rsidR="008649FE" w:rsidRPr="004C1EBC" w:rsidRDefault="008649FE" w:rsidP="007857AD">
      <w:pPr>
        <w:pStyle w:val="F3ETitre3"/>
        <w:rPr>
          <w:lang w:eastAsia="fr-FR"/>
        </w:rPr>
      </w:pPr>
      <w:bookmarkStart w:id="6" w:name="_Toc229052086"/>
      <w:r w:rsidRPr="3061EAE1">
        <w:rPr>
          <w:lang w:eastAsia="fr-FR"/>
        </w:rPr>
        <w:t xml:space="preserve">Le </w:t>
      </w:r>
      <w:r>
        <w:rPr>
          <w:lang w:eastAsia="fr-FR"/>
        </w:rPr>
        <w:t>Conseil</w:t>
      </w:r>
      <w:r w:rsidRPr="3061EAE1">
        <w:rPr>
          <w:lang w:eastAsia="fr-FR"/>
        </w:rPr>
        <w:t xml:space="preserve"> d'administration et le </w:t>
      </w:r>
      <w:r>
        <w:rPr>
          <w:lang w:eastAsia="fr-FR"/>
        </w:rPr>
        <w:t>Bureau</w:t>
      </w:r>
      <w:bookmarkEnd w:id="6"/>
    </w:p>
    <w:p w14:paraId="3E296AE9" w14:textId="77777777" w:rsidR="008649FE" w:rsidRPr="004C1EBC" w:rsidRDefault="008649FE" w:rsidP="007857AD">
      <w:pPr>
        <w:pStyle w:val="F3ETitre4"/>
        <w:rPr>
          <w:lang w:eastAsia="fr-FR"/>
        </w:rPr>
      </w:pPr>
      <w:r w:rsidRPr="3061EAE1">
        <w:rPr>
          <w:lang w:eastAsia="fr-FR"/>
        </w:rPr>
        <w:t xml:space="preserve">Article 8. Le </w:t>
      </w:r>
      <w:r>
        <w:rPr>
          <w:lang w:eastAsia="fr-FR"/>
        </w:rPr>
        <w:t>Conseil</w:t>
      </w:r>
      <w:r w:rsidRPr="3061EAE1">
        <w:rPr>
          <w:lang w:eastAsia="fr-FR"/>
        </w:rPr>
        <w:t xml:space="preserve"> </w:t>
      </w:r>
      <w:r w:rsidRPr="00B759E7">
        <w:rPr>
          <w:color w:val="70191C"/>
          <w:lang w:eastAsia="fr-FR"/>
        </w:rPr>
        <w:t>d'administration</w:t>
      </w:r>
      <w:r w:rsidRPr="3061EAE1">
        <w:rPr>
          <w:lang w:eastAsia="fr-FR"/>
        </w:rPr>
        <w:t xml:space="preserve"> et le </w:t>
      </w:r>
      <w:r>
        <w:rPr>
          <w:lang w:eastAsia="fr-FR"/>
        </w:rPr>
        <w:t>Bureau</w:t>
      </w:r>
    </w:p>
    <w:p w14:paraId="55F74582" w14:textId="7430C133" w:rsidR="008649FE" w:rsidRPr="007D5D12" w:rsidRDefault="008649FE" w:rsidP="008649FE">
      <w:pPr>
        <w:pStyle w:val="Sansinterligne"/>
        <w:spacing w:before="120" w:after="120" w:line="276" w:lineRule="auto"/>
        <w:rPr>
          <w:lang w:eastAsia="fr-FR"/>
        </w:rPr>
      </w:pPr>
      <w:r w:rsidRPr="007D5D12">
        <w:rPr>
          <w:lang w:eastAsia="fr-FR"/>
        </w:rPr>
        <w:t xml:space="preserve">Entre les sessions de l'Assemblée générale, la continuité de l'administration de l'association est assurée par le </w:t>
      </w:r>
      <w:r>
        <w:rPr>
          <w:lang w:eastAsia="fr-FR"/>
        </w:rPr>
        <w:t>Conseil</w:t>
      </w:r>
      <w:r w:rsidRPr="007D5D12">
        <w:rPr>
          <w:lang w:eastAsia="fr-FR"/>
        </w:rPr>
        <w:t xml:space="preserve"> d'administration et </w:t>
      </w:r>
      <w:r>
        <w:rPr>
          <w:lang w:eastAsia="fr-FR"/>
        </w:rPr>
        <w:t xml:space="preserve">par </w:t>
      </w:r>
      <w:r w:rsidR="008A7FB1">
        <w:rPr>
          <w:lang w:eastAsia="fr-FR"/>
        </w:rPr>
        <w:t>le B</w:t>
      </w:r>
      <w:r>
        <w:rPr>
          <w:lang w:eastAsia="fr-FR"/>
        </w:rPr>
        <w:t>ureau</w:t>
      </w:r>
      <w:r w:rsidRPr="007D5D12">
        <w:rPr>
          <w:lang w:eastAsia="fr-FR"/>
        </w:rPr>
        <w:t>.</w:t>
      </w:r>
    </w:p>
    <w:p w14:paraId="0A327667" w14:textId="0D473C01" w:rsidR="008649FE" w:rsidRPr="008649FE" w:rsidRDefault="008649FE" w:rsidP="00C641DA">
      <w:pPr>
        <w:pStyle w:val="Titre4"/>
        <w:spacing w:line="276" w:lineRule="auto"/>
        <w:rPr>
          <w:rFonts w:eastAsia="Times New Roman"/>
          <w:i w:val="0"/>
          <w:sz w:val="24"/>
          <w:szCs w:val="24"/>
          <w:lang w:eastAsia="fr-FR"/>
        </w:rPr>
      </w:pPr>
      <w:r w:rsidRPr="008649FE">
        <w:rPr>
          <w:rFonts w:eastAsia="Times New Roman"/>
          <w:i w:val="0"/>
          <w:sz w:val="24"/>
          <w:szCs w:val="24"/>
          <w:lang w:eastAsia="fr-FR"/>
        </w:rPr>
        <w:t xml:space="preserve">Article 8.1 Composition </w:t>
      </w:r>
      <w:r w:rsidR="00695977">
        <w:rPr>
          <w:rFonts w:eastAsia="Times New Roman"/>
          <w:i w:val="0"/>
          <w:sz w:val="24"/>
          <w:szCs w:val="24"/>
          <w:lang w:eastAsia="fr-FR"/>
        </w:rPr>
        <w:t>du Conseil d’administration et du bureau</w:t>
      </w:r>
    </w:p>
    <w:p w14:paraId="4CF50FA7" w14:textId="0959F0EC" w:rsidR="008649FE" w:rsidRPr="00B759E7" w:rsidRDefault="00695977" w:rsidP="00C641DA">
      <w:pPr>
        <w:pStyle w:val="lev1"/>
        <w:spacing w:line="276" w:lineRule="auto"/>
        <w:rPr>
          <w:b w:val="0"/>
          <w:color w:val="70191C"/>
        </w:rPr>
      </w:pPr>
      <w:r>
        <w:rPr>
          <w:b w:val="0"/>
          <w:color w:val="70191C"/>
        </w:rPr>
        <w:t xml:space="preserve">Composition </w:t>
      </w:r>
      <w:r w:rsidR="008649FE" w:rsidRPr="00B759E7">
        <w:rPr>
          <w:b w:val="0"/>
          <w:color w:val="70191C"/>
        </w:rPr>
        <w:t>du Conseil d’administration</w:t>
      </w:r>
    </w:p>
    <w:p w14:paraId="70666962" w14:textId="77777777" w:rsidR="008649FE" w:rsidRDefault="008649FE" w:rsidP="00C641DA">
      <w:pPr>
        <w:pStyle w:val="Sansinterligne"/>
        <w:spacing w:before="120" w:after="120" w:line="276" w:lineRule="auto"/>
        <w:rPr>
          <w:lang w:eastAsia="fr-FR"/>
        </w:rPr>
      </w:pPr>
      <w:r w:rsidRPr="007D5D12">
        <w:rPr>
          <w:lang w:eastAsia="fr-FR"/>
        </w:rPr>
        <w:t xml:space="preserve">Le </w:t>
      </w:r>
      <w:r>
        <w:rPr>
          <w:lang w:eastAsia="fr-FR"/>
        </w:rPr>
        <w:t>Conseil</w:t>
      </w:r>
      <w:r w:rsidRPr="007D5D12">
        <w:rPr>
          <w:lang w:eastAsia="fr-FR"/>
        </w:rPr>
        <w:t xml:space="preserve"> d'administration est composé de personnes morales (représentées par des personnes physiques, représentantes permanentes de leur organisation), et par de personnes physiques, si le règlement intérieur le prévoit. </w:t>
      </w:r>
    </w:p>
    <w:p w14:paraId="23E5CE23" w14:textId="77777777" w:rsidR="008649FE" w:rsidRPr="007D5D12" w:rsidRDefault="008649FE" w:rsidP="008649FE">
      <w:pPr>
        <w:pStyle w:val="Sansinterligne"/>
        <w:spacing w:before="120" w:after="120" w:line="276" w:lineRule="auto"/>
        <w:rPr>
          <w:lang w:eastAsia="fr-FR"/>
        </w:rPr>
      </w:pPr>
      <w:r w:rsidRPr="007D5D12">
        <w:rPr>
          <w:lang w:eastAsia="fr-FR"/>
        </w:rPr>
        <w:t xml:space="preserve">Un membre du </w:t>
      </w:r>
      <w:r>
        <w:rPr>
          <w:lang w:eastAsia="fr-FR"/>
        </w:rPr>
        <w:t>Conseil</w:t>
      </w:r>
      <w:r w:rsidRPr="007D5D12">
        <w:rPr>
          <w:lang w:eastAsia="fr-FR"/>
        </w:rPr>
        <w:t xml:space="preserve"> d'administration qui cesse d’être membre du Réseau F3E, ou dont la structure d'appartenance cesse d'être membre du Réseau F3E, perd automatiquement son statut de membre du </w:t>
      </w:r>
      <w:r>
        <w:rPr>
          <w:lang w:eastAsia="fr-FR"/>
        </w:rPr>
        <w:t>Conseil</w:t>
      </w:r>
      <w:r w:rsidRPr="007D5D12">
        <w:rPr>
          <w:lang w:eastAsia="fr-FR"/>
        </w:rPr>
        <w:t xml:space="preserve"> d'administration. </w:t>
      </w:r>
    </w:p>
    <w:p w14:paraId="4221E02B" w14:textId="77777777" w:rsidR="008649FE" w:rsidRPr="007D5D12" w:rsidRDefault="008649FE" w:rsidP="008649FE">
      <w:pPr>
        <w:pStyle w:val="Sansinterligne"/>
        <w:spacing w:before="120" w:after="120" w:line="276" w:lineRule="auto"/>
        <w:rPr>
          <w:lang w:eastAsia="fr-FR"/>
        </w:rPr>
      </w:pPr>
      <w:r w:rsidRPr="007D5D12">
        <w:rPr>
          <w:lang w:eastAsia="fr-FR"/>
        </w:rPr>
        <w:t xml:space="preserve">Le </w:t>
      </w:r>
      <w:r>
        <w:rPr>
          <w:lang w:eastAsia="fr-FR"/>
        </w:rPr>
        <w:t>Conseil</w:t>
      </w:r>
      <w:r w:rsidRPr="007D5D12">
        <w:rPr>
          <w:lang w:eastAsia="fr-FR"/>
        </w:rPr>
        <w:t xml:space="preserve"> d'administration du Réseau F3E comporte un minimum de 10 membres et un maximum de 20. La répartition des sièges entre les différents collèges et les modalités de représentation sont précisées dans le règlement intérieur.</w:t>
      </w:r>
    </w:p>
    <w:p w14:paraId="28A1A817" w14:textId="77777777" w:rsidR="008649FE" w:rsidRPr="007D5D12" w:rsidRDefault="008649FE" w:rsidP="008649FE">
      <w:pPr>
        <w:pStyle w:val="Sansinterligne"/>
        <w:spacing w:before="120" w:after="120"/>
        <w:rPr>
          <w:lang w:eastAsia="fr-FR"/>
        </w:rPr>
      </w:pPr>
      <w:r w:rsidRPr="007D5D12">
        <w:rPr>
          <w:lang w:eastAsia="fr-FR"/>
        </w:rPr>
        <w:t xml:space="preserve">La représentation du personnel participe de droit aux séances du </w:t>
      </w:r>
      <w:r>
        <w:rPr>
          <w:lang w:eastAsia="fr-FR"/>
        </w:rPr>
        <w:t>Conseil</w:t>
      </w:r>
      <w:r w:rsidRPr="007D5D12">
        <w:rPr>
          <w:lang w:eastAsia="fr-FR"/>
        </w:rPr>
        <w:t xml:space="preserve"> d’administration avec voix consultative :</w:t>
      </w:r>
    </w:p>
    <w:p w14:paraId="5CBA455B" w14:textId="77777777" w:rsidR="008649FE" w:rsidRDefault="008649FE" w:rsidP="00AB1B38">
      <w:pPr>
        <w:pStyle w:val="F3EPuce"/>
      </w:pPr>
      <w:proofErr w:type="gramStart"/>
      <w:r w:rsidRPr="007D5D12">
        <w:t>lorsque</w:t>
      </w:r>
      <w:proofErr w:type="gramEnd"/>
      <w:r w:rsidRPr="007D5D12">
        <w:t xml:space="preserve"> le Comité social et économique (CSE) existe, il est représenté par un membre élu du CSE représentant le personnel, titulaire ou, en cas d’empêchement, </w:t>
      </w:r>
      <w:proofErr w:type="spellStart"/>
      <w:r w:rsidRPr="007D5D12">
        <w:t>suppléant-e</w:t>
      </w:r>
      <w:proofErr w:type="spellEnd"/>
      <w:r w:rsidRPr="007D5D12">
        <w:t xml:space="preserve"> ;</w:t>
      </w:r>
    </w:p>
    <w:p w14:paraId="7103AD71" w14:textId="77777777" w:rsidR="008649FE" w:rsidRDefault="008649FE" w:rsidP="00AB1B38">
      <w:pPr>
        <w:pStyle w:val="F3EPuce"/>
      </w:pPr>
      <w:proofErr w:type="gramStart"/>
      <w:r w:rsidRPr="007D5D12">
        <w:lastRenderedPageBreak/>
        <w:t>en</w:t>
      </w:r>
      <w:proofErr w:type="gramEnd"/>
      <w:r w:rsidRPr="007D5D12">
        <w:t xml:space="preserve"> l’absence de CSE, un membre de l’équipe salariée est désigné par l’équipe salariée pour les représenter ;</w:t>
      </w:r>
    </w:p>
    <w:p w14:paraId="3521ABC8" w14:textId="77777777" w:rsidR="008649FE" w:rsidRPr="007D5D12" w:rsidRDefault="008649FE" w:rsidP="00AB1B38">
      <w:pPr>
        <w:pStyle w:val="F3EPuce"/>
      </w:pPr>
      <w:proofErr w:type="gramStart"/>
      <w:r w:rsidRPr="007D5D12">
        <w:t>cette</w:t>
      </w:r>
      <w:proofErr w:type="gramEnd"/>
      <w:r w:rsidRPr="007D5D12">
        <w:t xml:space="preserve"> participation ne confère ni la qualité d’administrateur - administratrice ni le droit de vote. L’absence du représentant ou de la représentante du personnel ne fait pas obstacle à la validité des délibérations.</w:t>
      </w:r>
    </w:p>
    <w:p w14:paraId="67C7E880" w14:textId="77777777" w:rsidR="008649FE" w:rsidRPr="00CC0655" w:rsidRDefault="008649FE" w:rsidP="008649FE">
      <w:pPr>
        <w:pStyle w:val="Sansinterligne"/>
        <w:spacing w:before="120" w:after="120" w:line="276" w:lineRule="auto"/>
        <w:rPr>
          <w:lang w:eastAsia="fr-FR"/>
        </w:rPr>
      </w:pPr>
      <w:r w:rsidRPr="00CC0655">
        <w:rPr>
          <w:lang w:eastAsia="fr-FR"/>
        </w:rPr>
        <w:t xml:space="preserve">D’autres membres de l’équipe salariée sont invités à participer aux réunions du </w:t>
      </w:r>
      <w:r>
        <w:rPr>
          <w:lang w:eastAsia="fr-FR"/>
        </w:rPr>
        <w:t>Conseil</w:t>
      </w:r>
      <w:r w:rsidRPr="00CC0655">
        <w:rPr>
          <w:lang w:eastAsia="fr-FR"/>
        </w:rPr>
        <w:t xml:space="preserve"> d’administration dans le cadre du portage des activités. </w:t>
      </w:r>
    </w:p>
    <w:p w14:paraId="7B2F7653" w14:textId="19D5FAB2" w:rsidR="008649FE" w:rsidRPr="00B759E7" w:rsidRDefault="00AB1B38" w:rsidP="008649FE">
      <w:pPr>
        <w:pStyle w:val="lev1"/>
        <w:rPr>
          <w:b w:val="0"/>
          <w:color w:val="70191C"/>
        </w:rPr>
      </w:pPr>
      <w:r>
        <w:rPr>
          <w:b w:val="0"/>
          <w:color w:val="70191C"/>
        </w:rPr>
        <w:t xml:space="preserve">Composition </w:t>
      </w:r>
      <w:r w:rsidR="008649FE" w:rsidRPr="00B759E7">
        <w:rPr>
          <w:b w:val="0"/>
          <w:color w:val="70191C"/>
        </w:rPr>
        <w:t xml:space="preserve">du </w:t>
      </w:r>
      <w:r w:rsidR="008A7FB1">
        <w:rPr>
          <w:b w:val="0"/>
          <w:color w:val="70191C"/>
        </w:rPr>
        <w:t>B</w:t>
      </w:r>
      <w:r w:rsidR="008649FE" w:rsidRPr="00B759E7">
        <w:rPr>
          <w:b w:val="0"/>
          <w:color w:val="70191C"/>
        </w:rPr>
        <w:t>ureau</w:t>
      </w:r>
    </w:p>
    <w:p w14:paraId="66DB49B5" w14:textId="3142CC34" w:rsidR="008649FE" w:rsidRPr="00CC0655" w:rsidRDefault="008649FE" w:rsidP="008649FE">
      <w:pPr>
        <w:pStyle w:val="Sansinterligne"/>
        <w:spacing w:before="120" w:after="120" w:line="276" w:lineRule="auto"/>
        <w:rPr>
          <w:lang w:eastAsia="fr-FR"/>
        </w:rPr>
      </w:pPr>
      <w:r w:rsidRPr="00CC0655">
        <w:rPr>
          <w:lang w:eastAsia="fr-FR"/>
        </w:rPr>
        <w:t xml:space="preserve">Le </w:t>
      </w:r>
      <w:r w:rsidR="008A7FB1">
        <w:rPr>
          <w:lang w:eastAsia="fr-FR"/>
        </w:rPr>
        <w:t>B</w:t>
      </w:r>
      <w:r>
        <w:rPr>
          <w:lang w:eastAsia="fr-FR"/>
        </w:rPr>
        <w:t>ureau</w:t>
      </w:r>
      <w:r w:rsidRPr="00CC0655">
        <w:rPr>
          <w:lang w:eastAsia="fr-FR"/>
        </w:rPr>
        <w:t xml:space="preserve"> comporte au minimum </w:t>
      </w:r>
      <w:r w:rsidR="00C641DA">
        <w:rPr>
          <w:lang w:eastAsia="fr-FR"/>
        </w:rPr>
        <w:t xml:space="preserve">trois </w:t>
      </w:r>
      <w:r w:rsidRPr="00CC0655">
        <w:rPr>
          <w:lang w:eastAsia="fr-FR"/>
        </w:rPr>
        <w:t xml:space="preserve">membres et au maximum six membres parmi lesquels, au moins, </w:t>
      </w:r>
      <w:proofErr w:type="spellStart"/>
      <w:r w:rsidRPr="00CC0655">
        <w:rPr>
          <w:lang w:eastAsia="fr-FR"/>
        </w:rPr>
        <w:t>un-</w:t>
      </w:r>
      <w:r w:rsidR="00A308A7">
        <w:rPr>
          <w:lang w:eastAsia="fr-FR"/>
        </w:rPr>
        <w:t>e</w:t>
      </w:r>
      <w:proofErr w:type="spellEnd"/>
      <w:r w:rsidRPr="00CC0655">
        <w:rPr>
          <w:lang w:eastAsia="fr-FR"/>
        </w:rPr>
        <w:t xml:space="preserve"> </w:t>
      </w:r>
      <w:proofErr w:type="spellStart"/>
      <w:r w:rsidRPr="00CC0655">
        <w:rPr>
          <w:lang w:eastAsia="fr-FR"/>
        </w:rPr>
        <w:t>président-e</w:t>
      </w:r>
      <w:proofErr w:type="spellEnd"/>
      <w:r w:rsidRPr="00CC0655">
        <w:rPr>
          <w:lang w:eastAsia="fr-FR"/>
        </w:rPr>
        <w:t xml:space="preserve"> et </w:t>
      </w:r>
      <w:proofErr w:type="spellStart"/>
      <w:r w:rsidRPr="00CC0655">
        <w:rPr>
          <w:lang w:eastAsia="fr-FR"/>
        </w:rPr>
        <w:t>un-e</w:t>
      </w:r>
      <w:proofErr w:type="spellEnd"/>
      <w:r w:rsidRPr="00CC0655">
        <w:rPr>
          <w:lang w:eastAsia="fr-FR"/>
        </w:rPr>
        <w:t xml:space="preserve"> </w:t>
      </w:r>
      <w:proofErr w:type="spellStart"/>
      <w:r w:rsidRPr="00CC0655">
        <w:rPr>
          <w:lang w:eastAsia="fr-FR"/>
        </w:rPr>
        <w:t>trésorier-e</w:t>
      </w:r>
      <w:proofErr w:type="spellEnd"/>
      <w:r w:rsidRPr="00CC0655">
        <w:rPr>
          <w:lang w:eastAsia="fr-FR"/>
        </w:rPr>
        <w:t xml:space="preserve">. </w:t>
      </w:r>
    </w:p>
    <w:p w14:paraId="05A792D4" w14:textId="15B55E2F" w:rsidR="008649FE" w:rsidRPr="00C641DA" w:rsidRDefault="008649FE" w:rsidP="008649FE">
      <w:pPr>
        <w:pStyle w:val="Titre4"/>
        <w:rPr>
          <w:rFonts w:eastAsia="Times New Roman"/>
          <w:i w:val="0"/>
          <w:sz w:val="24"/>
          <w:szCs w:val="24"/>
          <w:lang w:eastAsia="fr-FR"/>
        </w:rPr>
      </w:pPr>
      <w:r w:rsidRPr="00C641DA">
        <w:rPr>
          <w:rFonts w:eastAsia="Times New Roman"/>
          <w:i w:val="0"/>
          <w:sz w:val="24"/>
          <w:szCs w:val="24"/>
          <w:lang w:eastAsia="fr-FR"/>
        </w:rPr>
        <w:t xml:space="preserve">Article 8.2. Election </w:t>
      </w:r>
      <w:r w:rsidR="00695977">
        <w:rPr>
          <w:rFonts w:eastAsia="Times New Roman"/>
          <w:i w:val="0"/>
          <w:sz w:val="24"/>
          <w:szCs w:val="24"/>
          <w:lang w:eastAsia="fr-FR"/>
        </w:rPr>
        <w:t>du Conseil d’administration et du Bureau</w:t>
      </w:r>
    </w:p>
    <w:p w14:paraId="08B87BFA" w14:textId="60308349" w:rsidR="008649FE" w:rsidRPr="00B759E7" w:rsidRDefault="00695977" w:rsidP="00695977">
      <w:pPr>
        <w:pStyle w:val="lev1"/>
        <w:spacing w:before="240"/>
        <w:rPr>
          <w:b w:val="0"/>
          <w:color w:val="70191C"/>
        </w:rPr>
      </w:pPr>
      <w:r>
        <w:rPr>
          <w:b w:val="0"/>
          <w:color w:val="70191C"/>
        </w:rPr>
        <w:t xml:space="preserve">Election </w:t>
      </w:r>
      <w:r w:rsidR="008649FE" w:rsidRPr="00B759E7">
        <w:rPr>
          <w:b w:val="0"/>
          <w:color w:val="70191C"/>
        </w:rPr>
        <w:t>du Conseil d'administration</w:t>
      </w:r>
    </w:p>
    <w:p w14:paraId="2878D8B3" w14:textId="77777777" w:rsidR="008649FE" w:rsidRPr="00CC0655" w:rsidRDefault="008649FE" w:rsidP="008649FE">
      <w:pPr>
        <w:pStyle w:val="Sansinterligne"/>
        <w:spacing w:before="120" w:after="120" w:line="276" w:lineRule="auto"/>
        <w:rPr>
          <w:lang w:eastAsia="fr-FR"/>
        </w:rPr>
      </w:pPr>
      <w:r w:rsidRPr="00CC0655">
        <w:rPr>
          <w:lang w:eastAsia="fr-FR"/>
        </w:rPr>
        <w:t xml:space="preserve">Les membres du </w:t>
      </w:r>
      <w:r>
        <w:rPr>
          <w:lang w:eastAsia="fr-FR"/>
        </w:rPr>
        <w:t>Conseil</w:t>
      </w:r>
      <w:r w:rsidRPr="00CC0655">
        <w:rPr>
          <w:lang w:eastAsia="fr-FR"/>
        </w:rPr>
        <w:t xml:space="preserve"> d'administration sont élus par l'Assemblée générale. Lors de l’élection du </w:t>
      </w:r>
      <w:r>
        <w:rPr>
          <w:lang w:eastAsia="fr-FR"/>
        </w:rPr>
        <w:t>Conseil</w:t>
      </w:r>
      <w:r w:rsidRPr="00CC0655">
        <w:rPr>
          <w:lang w:eastAsia="fr-FR"/>
        </w:rPr>
        <w:t xml:space="preserve"> d’administration, l’Assemblée générale veille à assurer une représentation équilibrée des collèges ainsi que de la diversité des organisations membres du réseau.</w:t>
      </w:r>
    </w:p>
    <w:p w14:paraId="3F1E0B51" w14:textId="77777777" w:rsidR="008649FE" w:rsidRPr="00CC0655" w:rsidRDefault="008649FE" w:rsidP="008649FE">
      <w:pPr>
        <w:pStyle w:val="Sansinterligne"/>
        <w:spacing w:before="120" w:after="120" w:line="276" w:lineRule="auto"/>
        <w:rPr>
          <w:lang w:eastAsia="fr-FR"/>
        </w:rPr>
      </w:pPr>
      <w:r w:rsidRPr="00CC0655">
        <w:rPr>
          <w:lang w:eastAsia="fr-FR"/>
        </w:rPr>
        <w:t xml:space="preserve">Le vote s'effectue à la majorité relative des membres présents ou représentés. Sont retenu-e-s les candidat-e-s recueillant le plus de voix, avec un plancher d'un quart des voix des membres présents ou représentés, dans la limite des sièges vacants. </w:t>
      </w:r>
    </w:p>
    <w:p w14:paraId="7EA4F66B" w14:textId="77777777" w:rsidR="008649FE" w:rsidRPr="00CC0655" w:rsidRDefault="008649FE" w:rsidP="008649FE">
      <w:pPr>
        <w:pStyle w:val="Sansinterligne"/>
        <w:spacing w:before="120" w:after="120" w:line="276" w:lineRule="auto"/>
        <w:rPr>
          <w:lang w:eastAsia="fr-FR"/>
        </w:rPr>
      </w:pPr>
      <w:r w:rsidRPr="00CC0655">
        <w:rPr>
          <w:lang w:eastAsia="fr-FR"/>
        </w:rPr>
        <w:t xml:space="preserve">Le </w:t>
      </w:r>
      <w:r>
        <w:rPr>
          <w:lang w:eastAsia="fr-FR"/>
        </w:rPr>
        <w:t>Conseil</w:t>
      </w:r>
      <w:r w:rsidRPr="00CC0655">
        <w:rPr>
          <w:lang w:eastAsia="fr-FR"/>
        </w:rPr>
        <w:t xml:space="preserve"> d'administration est renouvelé partiellement lors de chaque Assemblée générale ordinaire, en fonction des fins de mandats des administrateurs et administratrices.</w:t>
      </w:r>
    </w:p>
    <w:p w14:paraId="198E5877" w14:textId="77777777" w:rsidR="008649FE" w:rsidRDefault="008649FE" w:rsidP="008649FE">
      <w:pPr>
        <w:pStyle w:val="Sansinterligne"/>
        <w:spacing w:before="120" w:after="120" w:line="276" w:lineRule="auto"/>
        <w:rPr>
          <w:lang w:eastAsia="fr-FR"/>
        </w:rPr>
      </w:pPr>
      <w:r w:rsidRPr="00CC0655">
        <w:rPr>
          <w:lang w:eastAsia="fr-FR"/>
        </w:rPr>
        <w:t xml:space="preserve">Lorsque des sièges demeurent vacants à l'issue d'une élection, le </w:t>
      </w:r>
      <w:r>
        <w:rPr>
          <w:lang w:eastAsia="fr-FR"/>
        </w:rPr>
        <w:t>Conseil</w:t>
      </w:r>
      <w:r w:rsidRPr="00CC0655">
        <w:rPr>
          <w:lang w:eastAsia="fr-FR"/>
        </w:rPr>
        <w:t xml:space="preserve"> d'administration peut y pourvoir par cooptation</w:t>
      </w:r>
      <w:r>
        <w:rPr>
          <w:lang w:eastAsia="fr-FR"/>
        </w:rPr>
        <w:t xml:space="preserve">, </w:t>
      </w:r>
      <w:r>
        <w:t>dans les conditions précisées par le règlement intérieur</w:t>
      </w:r>
      <w:r w:rsidRPr="00CC0655">
        <w:rPr>
          <w:lang w:eastAsia="fr-FR"/>
        </w:rPr>
        <w:t>.</w:t>
      </w:r>
    </w:p>
    <w:p w14:paraId="04E48ECC" w14:textId="77777777" w:rsidR="008649FE" w:rsidRPr="00CC0655" w:rsidRDefault="008649FE" w:rsidP="008649FE">
      <w:pPr>
        <w:pStyle w:val="Sansinterligne"/>
        <w:spacing w:before="120" w:after="120" w:line="276" w:lineRule="auto"/>
        <w:rPr>
          <w:lang w:eastAsia="fr-FR"/>
        </w:rPr>
      </w:pPr>
      <w:r w:rsidRPr="00CC0655">
        <w:rPr>
          <w:lang w:eastAsia="fr-FR"/>
        </w:rPr>
        <w:t xml:space="preserve">Les membres du </w:t>
      </w:r>
      <w:r>
        <w:rPr>
          <w:lang w:eastAsia="fr-FR"/>
        </w:rPr>
        <w:t>Conseil</w:t>
      </w:r>
      <w:r w:rsidRPr="00CC0655">
        <w:rPr>
          <w:lang w:eastAsia="fr-FR"/>
        </w:rPr>
        <w:t xml:space="preserve"> d'administration sont élus pour un mandat de 3 ans renouvelable 2 fois de façon consécutive. A l'issue de trois mandats, ils sont inéligibles pour trois ans.</w:t>
      </w:r>
    </w:p>
    <w:p w14:paraId="4F46D91D" w14:textId="77777777" w:rsidR="008649FE" w:rsidRPr="00CC0655" w:rsidRDefault="008649FE" w:rsidP="008649FE">
      <w:pPr>
        <w:pStyle w:val="Sansinterligne"/>
        <w:spacing w:before="120" w:after="120" w:line="276" w:lineRule="auto"/>
        <w:rPr>
          <w:lang w:eastAsia="fr-FR"/>
        </w:rPr>
      </w:pPr>
      <w:r w:rsidRPr="00CC0655">
        <w:rPr>
          <w:lang w:eastAsia="fr-FR"/>
        </w:rPr>
        <w:t xml:space="preserve">Toute organisation membre peut présenter </w:t>
      </w:r>
      <w:proofErr w:type="spellStart"/>
      <w:r w:rsidRPr="00CC0655">
        <w:rPr>
          <w:lang w:eastAsia="fr-FR"/>
        </w:rPr>
        <w:t>un-e</w:t>
      </w:r>
      <w:proofErr w:type="spellEnd"/>
      <w:r w:rsidRPr="00CC0655">
        <w:rPr>
          <w:lang w:eastAsia="fr-FR"/>
        </w:rPr>
        <w:t xml:space="preserve"> </w:t>
      </w:r>
      <w:proofErr w:type="spellStart"/>
      <w:r w:rsidRPr="00CC0655">
        <w:rPr>
          <w:lang w:eastAsia="fr-FR"/>
        </w:rPr>
        <w:t>candidat-e</w:t>
      </w:r>
      <w:proofErr w:type="spellEnd"/>
      <w:r w:rsidRPr="00CC0655">
        <w:rPr>
          <w:lang w:eastAsia="fr-FR"/>
        </w:rPr>
        <w:t xml:space="preserve"> devant l'Assemblée générale.</w:t>
      </w:r>
    </w:p>
    <w:p w14:paraId="6C03FF6E" w14:textId="77777777" w:rsidR="008649FE" w:rsidRPr="00CC0655" w:rsidRDefault="008649FE" w:rsidP="008649FE">
      <w:pPr>
        <w:pStyle w:val="Sansinterligne"/>
        <w:spacing w:before="120" w:after="120" w:line="276" w:lineRule="auto"/>
        <w:rPr>
          <w:lang w:eastAsia="fr-FR"/>
        </w:rPr>
      </w:pPr>
      <w:r w:rsidRPr="00CC0655">
        <w:rPr>
          <w:lang w:eastAsia="fr-FR"/>
        </w:rPr>
        <w:t xml:space="preserve">Les candidat-e-s au </w:t>
      </w:r>
      <w:r>
        <w:rPr>
          <w:lang w:eastAsia="fr-FR"/>
        </w:rPr>
        <w:t>Conseil</w:t>
      </w:r>
      <w:r w:rsidRPr="00CC0655">
        <w:rPr>
          <w:lang w:eastAsia="fr-FR"/>
        </w:rPr>
        <w:t xml:space="preserve"> d'administration peuvent se présenter au vote de l'Assemblée générale avec </w:t>
      </w:r>
      <w:proofErr w:type="spellStart"/>
      <w:r w:rsidRPr="00CC0655">
        <w:rPr>
          <w:lang w:eastAsia="fr-FR"/>
        </w:rPr>
        <w:t>un-e</w:t>
      </w:r>
      <w:proofErr w:type="spellEnd"/>
      <w:r w:rsidRPr="00CC0655">
        <w:rPr>
          <w:lang w:eastAsia="fr-FR"/>
        </w:rPr>
        <w:t xml:space="preserve"> </w:t>
      </w:r>
      <w:proofErr w:type="spellStart"/>
      <w:r w:rsidRPr="00CC0655">
        <w:rPr>
          <w:lang w:eastAsia="fr-FR"/>
        </w:rPr>
        <w:t>suppléant-e</w:t>
      </w:r>
      <w:proofErr w:type="spellEnd"/>
      <w:r w:rsidRPr="00CC0655">
        <w:rPr>
          <w:lang w:eastAsia="fr-FR"/>
        </w:rPr>
        <w:t>.</w:t>
      </w:r>
    </w:p>
    <w:p w14:paraId="706B0D41" w14:textId="77777777" w:rsidR="008649FE" w:rsidRDefault="008649FE" w:rsidP="008649FE">
      <w:pPr>
        <w:pStyle w:val="Sansinterligne"/>
        <w:spacing w:before="120" w:after="120" w:line="276" w:lineRule="auto"/>
        <w:rPr>
          <w:lang w:eastAsia="fr-FR"/>
        </w:rPr>
      </w:pPr>
      <w:r w:rsidRPr="00CC0655">
        <w:rPr>
          <w:lang w:eastAsia="fr-FR"/>
        </w:rPr>
        <w:t>Les modalités d'éligibilité selon les collèges sont précisées dans le règlement intérieur.</w:t>
      </w:r>
    </w:p>
    <w:p w14:paraId="55E85ED6" w14:textId="38BC223E" w:rsidR="008649FE" w:rsidRPr="00B759E7" w:rsidRDefault="00AB1B38" w:rsidP="008649FE">
      <w:pPr>
        <w:pStyle w:val="lev1"/>
        <w:spacing w:before="240" w:after="240"/>
        <w:rPr>
          <w:b w:val="0"/>
          <w:color w:val="70191C"/>
        </w:rPr>
      </w:pPr>
      <w:r>
        <w:rPr>
          <w:b w:val="0"/>
          <w:color w:val="70191C"/>
        </w:rPr>
        <w:t xml:space="preserve">Election </w:t>
      </w:r>
      <w:r w:rsidR="008649FE" w:rsidRPr="00B759E7">
        <w:rPr>
          <w:b w:val="0"/>
          <w:color w:val="70191C"/>
        </w:rPr>
        <w:t xml:space="preserve">du </w:t>
      </w:r>
      <w:r w:rsidR="00C641DA">
        <w:rPr>
          <w:b w:val="0"/>
          <w:color w:val="70191C"/>
        </w:rPr>
        <w:t>B</w:t>
      </w:r>
      <w:r w:rsidR="008649FE" w:rsidRPr="00B759E7">
        <w:rPr>
          <w:b w:val="0"/>
          <w:color w:val="70191C"/>
        </w:rPr>
        <w:t>ureau</w:t>
      </w:r>
    </w:p>
    <w:p w14:paraId="4E8B2B0E" w14:textId="166DA3C4" w:rsidR="008649FE" w:rsidRPr="00CC0655" w:rsidRDefault="008649FE" w:rsidP="008649FE">
      <w:pPr>
        <w:pStyle w:val="Sansinterligne"/>
        <w:spacing w:before="120" w:after="120" w:line="276" w:lineRule="auto"/>
        <w:rPr>
          <w:lang w:eastAsia="fr-FR"/>
        </w:rPr>
      </w:pPr>
      <w:r w:rsidRPr="00CC0655">
        <w:rPr>
          <w:lang w:eastAsia="fr-FR"/>
        </w:rPr>
        <w:lastRenderedPageBreak/>
        <w:t xml:space="preserve">Les membres du </w:t>
      </w:r>
      <w:r w:rsidR="00C641DA">
        <w:rPr>
          <w:lang w:eastAsia="fr-FR"/>
        </w:rPr>
        <w:t>B</w:t>
      </w:r>
      <w:r>
        <w:rPr>
          <w:lang w:eastAsia="fr-FR"/>
        </w:rPr>
        <w:t>ureau</w:t>
      </w:r>
      <w:r w:rsidRPr="00CC0655">
        <w:rPr>
          <w:lang w:eastAsia="fr-FR"/>
        </w:rPr>
        <w:t xml:space="preserve"> sont élus par les administrateurs</w:t>
      </w:r>
      <w:r w:rsidR="00C641DA">
        <w:rPr>
          <w:lang w:eastAsia="fr-FR"/>
        </w:rPr>
        <w:t xml:space="preserve"> et administra</w:t>
      </w:r>
      <w:r w:rsidRPr="00CC0655">
        <w:rPr>
          <w:lang w:eastAsia="fr-FR"/>
        </w:rPr>
        <w:t xml:space="preserve">trices, pour une durée de 3 ans. Le </w:t>
      </w:r>
      <w:r>
        <w:rPr>
          <w:lang w:eastAsia="fr-FR"/>
        </w:rPr>
        <w:t>Conseil</w:t>
      </w:r>
      <w:r w:rsidRPr="00CC0655">
        <w:rPr>
          <w:lang w:eastAsia="fr-FR"/>
        </w:rPr>
        <w:t xml:space="preserve"> d'administration peut révoquer le </w:t>
      </w:r>
      <w:r>
        <w:rPr>
          <w:lang w:eastAsia="fr-FR"/>
        </w:rPr>
        <w:t>Bureau</w:t>
      </w:r>
      <w:r w:rsidRPr="00CC0655">
        <w:rPr>
          <w:lang w:eastAsia="fr-FR"/>
        </w:rPr>
        <w:t xml:space="preserve"> à la majorité absolue par une décision argumentée.</w:t>
      </w:r>
    </w:p>
    <w:p w14:paraId="4BFFA6D4" w14:textId="77777777" w:rsidR="008649FE" w:rsidRPr="00CC0655" w:rsidRDefault="008649FE" w:rsidP="008649FE">
      <w:pPr>
        <w:pStyle w:val="Sansinterligne"/>
        <w:spacing w:before="120" w:after="120" w:line="276" w:lineRule="auto"/>
        <w:rPr>
          <w:lang w:eastAsia="fr-FR"/>
        </w:rPr>
      </w:pPr>
      <w:r w:rsidRPr="00CC0655">
        <w:rPr>
          <w:lang w:eastAsia="fr-FR"/>
        </w:rPr>
        <w:t xml:space="preserve">Le mandat des membres du </w:t>
      </w:r>
      <w:r>
        <w:rPr>
          <w:lang w:eastAsia="fr-FR"/>
        </w:rPr>
        <w:t>Bureau</w:t>
      </w:r>
      <w:r w:rsidRPr="00CC0655">
        <w:rPr>
          <w:lang w:eastAsia="fr-FR"/>
        </w:rPr>
        <w:t xml:space="preserve"> est renouvelable une seule fois consécutivement, indépendamment de la ou des fonctions qu'ils occupent.</w:t>
      </w:r>
    </w:p>
    <w:p w14:paraId="29AFFEB0" w14:textId="77777777" w:rsidR="008649FE" w:rsidRPr="00CC0655" w:rsidRDefault="008649FE" w:rsidP="008649FE">
      <w:pPr>
        <w:pStyle w:val="Sansinterligne"/>
        <w:spacing w:before="120" w:after="120" w:line="276" w:lineRule="auto"/>
        <w:rPr>
          <w:lang w:eastAsia="fr-FR"/>
        </w:rPr>
      </w:pPr>
      <w:r w:rsidRPr="00CC0655">
        <w:rPr>
          <w:lang w:eastAsia="fr-FR"/>
        </w:rPr>
        <w:t xml:space="preserve">Le </w:t>
      </w:r>
      <w:r>
        <w:rPr>
          <w:lang w:eastAsia="fr-FR"/>
        </w:rPr>
        <w:t>Conseil</w:t>
      </w:r>
      <w:r w:rsidRPr="00CC0655">
        <w:rPr>
          <w:lang w:eastAsia="fr-FR"/>
        </w:rPr>
        <w:t xml:space="preserve"> d’administration veille à assurer dans la composition du </w:t>
      </w:r>
      <w:r>
        <w:rPr>
          <w:lang w:eastAsia="fr-FR"/>
        </w:rPr>
        <w:t>Bureau</w:t>
      </w:r>
      <w:r w:rsidRPr="00CC0655">
        <w:rPr>
          <w:lang w:eastAsia="fr-FR"/>
        </w:rPr>
        <w:t>, une représentation équilibrée de la diversité des types d’organisations membres du réseau.</w:t>
      </w:r>
    </w:p>
    <w:p w14:paraId="5FCA8073" w14:textId="77777777" w:rsidR="008649FE" w:rsidRPr="00C641DA" w:rsidRDefault="008649FE" w:rsidP="008649FE">
      <w:pPr>
        <w:pStyle w:val="Titre4"/>
        <w:rPr>
          <w:rFonts w:eastAsia="Times New Roman"/>
          <w:i w:val="0"/>
          <w:sz w:val="24"/>
          <w:szCs w:val="24"/>
          <w:lang w:eastAsia="fr-FR"/>
        </w:rPr>
      </w:pPr>
      <w:r w:rsidRPr="00C641DA">
        <w:rPr>
          <w:rFonts w:eastAsia="Times New Roman"/>
          <w:i w:val="0"/>
          <w:sz w:val="24"/>
          <w:szCs w:val="24"/>
          <w:lang w:eastAsia="fr-FR"/>
        </w:rPr>
        <w:t xml:space="preserve">Article 8.3 Fonctionnement </w:t>
      </w:r>
    </w:p>
    <w:p w14:paraId="76AEA5CC" w14:textId="77777777" w:rsidR="008649FE" w:rsidRPr="00BB314A" w:rsidRDefault="008649FE" w:rsidP="008649FE">
      <w:pPr>
        <w:pStyle w:val="Sansinterligne"/>
        <w:spacing w:before="120" w:after="120" w:line="276" w:lineRule="auto"/>
        <w:rPr>
          <w:lang w:eastAsia="fr-FR"/>
        </w:rPr>
      </w:pPr>
      <w:r w:rsidRPr="00BB314A">
        <w:rPr>
          <w:lang w:eastAsia="fr-FR"/>
        </w:rPr>
        <w:t xml:space="preserve">Le </w:t>
      </w:r>
      <w:r>
        <w:rPr>
          <w:lang w:eastAsia="fr-FR"/>
        </w:rPr>
        <w:t>Conseil</w:t>
      </w:r>
      <w:r w:rsidRPr="00BB314A">
        <w:rPr>
          <w:lang w:eastAsia="fr-FR"/>
        </w:rPr>
        <w:t xml:space="preserve"> d'administration est convoqué par le président ou la présidente ou sur demande d'un quart au moins de ses membres. Cette convocation peut se faire à tout moment et par tous moyens.</w:t>
      </w:r>
    </w:p>
    <w:p w14:paraId="251B8423" w14:textId="77777777" w:rsidR="008649FE" w:rsidRPr="00BB314A" w:rsidRDefault="008649FE" w:rsidP="008649FE">
      <w:pPr>
        <w:pStyle w:val="Sansinterligne"/>
        <w:spacing w:before="120" w:after="120" w:line="276" w:lineRule="auto"/>
        <w:rPr>
          <w:lang w:eastAsia="fr-FR"/>
        </w:rPr>
      </w:pPr>
      <w:r w:rsidRPr="00BB314A">
        <w:rPr>
          <w:lang w:eastAsia="fr-FR"/>
        </w:rPr>
        <w:t xml:space="preserve">Le </w:t>
      </w:r>
      <w:r>
        <w:rPr>
          <w:lang w:eastAsia="fr-FR"/>
        </w:rPr>
        <w:t>Conseil</w:t>
      </w:r>
      <w:r w:rsidRPr="00BB314A">
        <w:rPr>
          <w:lang w:eastAsia="fr-FR"/>
        </w:rPr>
        <w:t xml:space="preserve"> d'administration délibère valablement si la moitié au moins de ses membres sont présents ou représentés.</w:t>
      </w:r>
    </w:p>
    <w:p w14:paraId="2BA90477" w14:textId="77777777" w:rsidR="008649FE" w:rsidRPr="00BB314A" w:rsidRDefault="008649FE" w:rsidP="008649FE">
      <w:pPr>
        <w:pStyle w:val="Sansinterligne"/>
        <w:spacing w:before="120" w:after="120" w:line="276" w:lineRule="auto"/>
        <w:rPr>
          <w:lang w:eastAsia="fr-FR"/>
        </w:rPr>
      </w:pPr>
      <w:proofErr w:type="spellStart"/>
      <w:r w:rsidRPr="00BB314A">
        <w:rPr>
          <w:lang w:eastAsia="fr-FR"/>
        </w:rPr>
        <w:t>Un-e</w:t>
      </w:r>
      <w:proofErr w:type="spellEnd"/>
      <w:r w:rsidRPr="00BB314A">
        <w:rPr>
          <w:lang w:eastAsia="fr-FR"/>
        </w:rPr>
        <w:t xml:space="preserve"> administrateur-</w:t>
      </w:r>
      <w:proofErr w:type="spellStart"/>
      <w:r w:rsidRPr="00BB314A">
        <w:rPr>
          <w:lang w:eastAsia="fr-FR"/>
        </w:rPr>
        <w:t>trice</w:t>
      </w:r>
      <w:proofErr w:type="spellEnd"/>
      <w:r w:rsidRPr="00BB314A">
        <w:rPr>
          <w:lang w:eastAsia="fr-FR"/>
        </w:rPr>
        <w:t xml:space="preserve"> qui n'a pas de </w:t>
      </w:r>
      <w:proofErr w:type="spellStart"/>
      <w:r w:rsidRPr="00BB314A">
        <w:rPr>
          <w:lang w:eastAsia="fr-FR"/>
        </w:rPr>
        <w:t>suppléant-e</w:t>
      </w:r>
      <w:proofErr w:type="spellEnd"/>
      <w:r w:rsidRPr="00BB314A">
        <w:rPr>
          <w:lang w:eastAsia="fr-FR"/>
        </w:rPr>
        <w:t xml:space="preserve"> ne peut se faire représenter que par un autre membre du </w:t>
      </w:r>
      <w:r>
        <w:rPr>
          <w:lang w:eastAsia="fr-FR"/>
        </w:rPr>
        <w:t>Conseil</w:t>
      </w:r>
      <w:r w:rsidRPr="00BB314A">
        <w:rPr>
          <w:lang w:eastAsia="fr-FR"/>
        </w:rPr>
        <w:t xml:space="preserve"> d'administration. </w:t>
      </w:r>
      <w:proofErr w:type="spellStart"/>
      <w:r w:rsidRPr="00BB314A">
        <w:rPr>
          <w:lang w:eastAsia="fr-FR"/>
        </w:rPr>
        <w:t>Un-e</w:t>
      </w:r>
      <w:proofErr w:type="spellEnd"/>
      <w:r w:rsidRPr="00BB314A">
        <w:rPr>
          <w:lang w:eastAsia="fr-FR"/>
        </w:rPr>
        <w:t xml:space="preserve"> administrateur-</w:t>
      </w:r>
      <w:proofErr w:type="spellStart"/>
      <w:r w:rsidRPr="00BB314A">
        <w:rPr>
          <w:lang w:eastAsia="fr-FR"/>
        </w:rPr>
        <w:t>trice</w:t>
      </w:r>
      <w:proofErr w:type="spellEnd"/>
      <w:r w:rsidRPr="00BB314A">
        <w:rPr>
          <w:lang w:eastAsia="fr-FR"/>
        </w:rPr>
        <w:t xml:space="preserve"> ne peut recevoir qu'un seul pouvoir. </w:t>
      </w:r>
    </w:p>
    <w:p w14:paraId="0E1D033A" w14:textId="77777777" w:rsidR="008649FE" w:rsidRPr="00BB314A" w:rsidRDefault="008649FE" w:rsidP="008649FE">
      <w:pPr>
        <w:pStyle w:val="Sansinterligne"/>
        <w:spacing w:before="120" w:after="120" w:line="276" w:lineRule="auto"/>
        <w:rPr>
          <w:lang w:eastAsia="fr-FR"/>
        </w:rPr>
      </w:pPr>
      <w:r w:rsidRPr="00BB314A">
        <w:rPr>
          <w:lang w:eastAsia="fr-FR"/>
        </w:rPr>
        <w:t>Les fonctions d'administrateur ou d'administratrice sont bénévoles.</w:t>
      </w:r>
    </w:p>
    <w:p w14:paraId="5F219479" w14:textId="362BC316" w:rsidR="00AB1B38" w:rsidRDefault="008649FE" w:rsidP="00AB1B38">
      <w:pPr>
        <w:pStyle w:val="Sansinterligne"/>
        <w:spacing w:before="120" w:after="120" w:line="276" w:lineRule="auto"/>
        <w:rPr>
          <w:lang w:eastAsia="fr-FR"/>
        </w:rPr>
      </w:pPr>
      <w:r w:rsidRPr="00BB314A">
        <w:rPr>
          <w:lang w:eastAsia="fr-FR"/>
        </w:rPr>
        <w:t xml:space="preserve">Le </w:t>
      </w:r>
      <w:r>
        <w:rPr>
          <w:lang w:eastAsia="fr-FR"/>
        </w:rPr>
        <w:t>Conseil</w:t>
      </w:r>
      <w:r w:rsidRPr="00BB314A">
        <w:rPr>
          <w:lang w:eastAsia="fr-FR"/>
        </w:rPr>
        <w:t xml:space="preserve"> d'administration peut inviter, de manière permanente ou temporaire, toute personne qu'il juge susceptible d'éclairer ses délibérations. Ces personnes apportent expertise et </w:t>
      </w:r>
      <w:r>
        <w:rPr>
          <w:lang w:eastAsia="fr-FR"/>
        </w:rPr>
        <w:t>conseil</w:t>
      </w:r>
      <w:r w:rsidRPr="00BB314A">
        <w:rPr>
          <w:lang w:eastAsia="fr-FR"/>
        </w:rPr>
        <w:t xml:space="preserve"> mais ne peuvent ni voter ni être élues au </w:t>
      </w:r>
      <w:r>
        <w:rPr>
          <w:lang w:eastAsia="fr-FR"/>
        </w:rPr>
        <w:t>Bureau</w:t>
      </w:r>
      <w:r w:rsidRPr="00BB314A">
        <w:rPr>
          <w:lang w:eastAsia="fr-FR"/>
        </w:rPr>
        <w:t>.</w:t>
      </w:r>
    </w:p>
    <w:p w14:paraId="47E7EF58" w14:textId="77777777" w:rsidR="00AB1B38" w:rsidRDefault="00AB1B38">
      <w:pPr>
        <w:jc w:val="left"/>
        <w:rPr>
          <w:rFonts w:ascii="Arial" w:eastAsia="Arial" w:hAnsi="Arial" w:cs="Times New Roman"/>
          <w:sz w:val="24"/>
          <w:lang w:eastAsia="fr-FR"/>
        </w:rPr>
      </w:pPr>
      <w:r>
        <w:rPr>
          <w:lang w:eastAsia="fr-FR"/>
        </w:rPr>
        <w:br w:type="page"/>
      </w:r>
    </w:p>
    <w:p w14:paraId="2649D4C7" w14:textId="3D1707C4" w:rsidR="008649FE" w:rsidRPr="00C641DA" w:rsidRDefault="008649FE" w:rsidP="008649FE">
      <w:pPr>
        <w:pStyle w:val="Titre4"/>
        <w:spacing w:before="0" w:line="276" w:lineRule="auto"/>
        <w:rPr>
          <w:rFonts w:eastAsia="Times New Roman"/>
          <w:sz w:val="24"/>
          <w:szCs w:val="24"/>
          <w:lang w:eastAsia="fr-FR"/>
        </w:rPr>
      </w:pPr>
      <w:r w:rsidRPr="00C641DA">
        <w:rPr>
          <w:rFonts w:eastAsia="Times New Roman"/>
          <w:sz w:val="24"/>
          <w:szCs w:val="24"/>
          <w:lang w:eastAsia="fr-FR"/>
        </w:rPr>
        <w:lastRenderedPageBreak/>
        <w:t>Article 8.4 Missions</w:t>
      </w:r>
      <w:r w:rsidR="00695977">
        <w:rPr>
          <w:rFonts w:eastAsia="Times New Roman"/>
          <w:sz w:val="24"/>
          <w:szCs w:val="24"/>
          <w:lang w:eastAsia="fr-FR"/>
        </w:rPr>
        <w:t xml:space="preserve"> du Conseil d’administration et du Bureau</w:t>
      </w:r>
    </w:p>
    <w:p w14:paraId="0A8D916F" w14:textId="603E8F46" w:rsidR="008649FE" w:rsidRPr="00B759E7" w:rsidRDefault="00695977" w:rsidP="00695977">
      <w:pPr>
        <w:pStyle w:val="lev1"/>
        <w:spacing w:before="240" w:line="276" w:lineRule="auto"/>
        <w:rPr>
          <w:b w:val="0"/>
          <w:color w:val="70191C"/>
        </w:rPr>
      </w:pPr>
      <w:r>
        <w:rPr>
          <w:b w:val="0"/>
          <w:color w:val="70191C"/>
        </w:rPr>
        <w:t xml:space="preserve">Missions </w:t>
      </w:r>
      <w:r w:rsidR="008649FE" w:rsidRPr="00B759E7">
        <w:rPr>
          <w:b w:val="0"/>
          <w:color w:val="70191C"/>
        </w:rPr>
        <w:t>du Conseil d'administration</w:t>
      </w:r>
    </w:p>
    <w:p w14:paraId="7411136E" w14:textId="77777777" w:rsidR="008649FE" w:rsidRPr="00BB314A" w:rsidRDefault="008649FE" w:rsidP="008649FE">
      <w:pPr>
        <w:pStyle w:val="Sansinterligne"/>
        <w:spacing w:line="276" w:lineRule="auto"/>
        <w:rPr>
          <w:lang w:eastAsia="fr-FR"/>
        </w:rPr>
      </w:pPr>
      <w:r w:rsidRPr="00BB314A">
        <w:rPr>
          <w:lang w:eastAsia="fr-FR"/>
        </w:rPr>
        <w:t xml:space="preserve">Le </w:t>
      </w:r>
      <w:r>
        <w:rPr>
          <w:lang w:eastAsia="fr-FR"/>
        </w:rPr>
        <w:t>Conseil</w:t>
      </w:r>
      <w:r w:rsidRPr="00BB314A">
        <w:rPr>
          <w:lang w:eastAsia="fr-FR"/>
        </w:rPr>
        <w:t xml:space="preserve"> d'administration a pour mission :</w:t>
      </w:r>
    </w:p>
    <w:p w14:paraId="4E23676F" w14:textId="77777777" w:rsidR="008649FE" w:rsidRPr="008649FE" w:rsidRDefault="008649FE" w:rsidP="00A308A7">
      <w:pPr>
        <w:pStyle w:val="F3EPuce"/>
        <w:rPr>
          <w:lang w:eastAsia="fr-FR"/>
        </w:rPr>
      </w:pPr>
      <w:proofErr w:type="gramStart"/>
      <w:r w:rsidRPr="008649FE">
        <w:rPr>
          <w:lang w:eastAsia="fr-FR"/>
        </w:rPr>
        <w:t>de</w:t>
      </w:r>
      <w:proofErr w:type="gramEnd"/>
      <w:r w:rsidRPr="3061EAE1">
        <w:rPr>
          <w:lang w:eastAsia="fr-FR"/>
        </w:rPr>
        <w:t xml:space="preserve"> </w:t>
      </w:r>
      <w:r w:rsidRPr="008649FE">
        <w:rPr>
          <w:lang w:eastAsia="fr-FR"/>
        </w:rPr>
        <w:t>conduire la réflexion stratégique du Réseau F3E et de décider des modalités de sa mise en œuvre dans le cadre des orientations fixées par l'Assemblée générale ;</w:t>
      </w:r>
    </w:p>
    <w:p w14:paraId="3F43EC8F" w14:textId="77777777" w:rsidR="008649FE" w:rsidRPr="008649FE" w:rsidRDefault="008649FE" w:rsidP="00A308A7">
      <w:pPr>
        <w:pStyle w:val="F3EPuce"/>
        <w:rPr>
          <w:lang w:eastAsia="fr-FR"/>
        </w:rPr>
      </w:pPr>
      <w:proofErr w:type="gramStart"/>
      <w:r w:rsidRPr="008649FE">
        <w:rPr>
          <w:lang w:eastAsia="fr-FR"/>
        </w:rPr>
        <w:t>d'administrer</w:t>
      </w:r>
      <w:proofErr w:type="gramEnd"/>
      <w:r w:rsidRPr="008649FE">
        <w:rPr>
          <w:lang w:eastAsia="fr-FR"/>
        </w:rPr>
        <w:t xml:space="preserve"> les biens du Réseau F3E. Il adopte les budgets annuels et arrête les comptes annuels du Réseau F3E, avant leur soumission et approbation par l'Assemblée générale. Il assure l'exécution des budgets annuels.</w:t>
      </w:r>
    </w:p>
    <w:p w14:paraId="2BD6FE9F" w14:textId="77777777" w:rsidR="008649FE" w:rsidRPr="008649FE" w:rsidRDefault="008649FE" w:rsidP="00A308A7">
      <w:pPr>
        <w:pStyle w:val="F3EPuce"/>
        <w:rPr>
          <w:lang w:eastAsia="fr-FR"/>
        </w:rPr>
      </w:pPr>
      <w:proofErr w:type="gramStart"/>
      <w:r w:rsidRPr="008649FE">
        <w:rPr>
          <w:lang w:eastAsia="fr-FR"/>
        </w:rPr>
        <w:t>de</w:t>
      </w:r>
      <w:proofErr w:type="gramEnd"/>
      <w:r w:rsidRPr="008649FE">
        <w:rPr>
          <w:lang w:eastAsia="fr-FR"/>
        </w:rPr>
        <w:t xml:space="preserve"> décider des adhésions et radiations des membres du Réseau F3E ;</w:t>
      </w:r>
    </w:p>
    <w:p w14:paraId="71F2D6FA" w14:textId="77777777" w:rsidR="008649FE" w:rsidRPr="008649FE" w:rsidRDefault="008649FE" w:rsidP="00A308A7">
      <w:pPr>
        <w:pStyle w:val="F3EPuce"/>
        <w:rPr>
          <w:lang w:eastAsia="fr-FR"/>
        </w:rPr>
      </w:pPr>
      <w:proofErr w:type="gramStart"/>
      <w:r w:rsidRPr="008649FE">
        <w:rPr>
          <w:lang w:eastAsia="fr-FR"/>
        </w:rPr>
        <w:t>de</w:t>
      </w:r>
      <w:proofErr w:type="gramEnd"/>
      <w:r w:rsidRPr="008649FE">
        <w:rPr>
          <w:lang w:eastAsia="fr-FR"/>
        </w:rPr>
        <w:t xml:space="preserve"> préparer les Assemblées générales et les documents soumis à décision par cette instance ;</w:t>
      </w:r>
    </w:p>
    <w:p w14:paraId="6042808E" w14:textId="3AF9AD65" w:rsidR="008649FE" w:rsidRPr="00AB1B38" w:rsidRDefault="008649FE" w:rsidP="00A308A7">
      <w:pPr>
        <w:pStyle w:val="F3EPuce"/>
        <w:rPr>
          <w:lang w:eastAsia="fr-FR"/>
        </w:rPr>
      </w:pPr>
      <w:proofErr w:type="gramStart"/>
      <w:r w:rsidRPr="00C641DA">
        <w:rPr>
          <w:lang w:eastAsia="fr-FR"/>
        </w:rPr>
        <w:t>de</w:t>
      </w:r>
      <w:proofErr w:type="gramEnd"/>
      <w:r w:rsidRPr="00C641DA">
        <w:rPr>
          <w:lang w:eastAsia="fr-FR"/>
        </w:rPr>
        <w:t xml:space="preserve"> décider de la création, de la modification ou de la suppression des collèges.</w:t>
      </w:r>
    </w:p>
    <w:p w14:paraId="724AA026" w14:textId="65D4B9BC" w:rsidR="008649FE" w:rsidRPr="00B759E7" w:rsidRDefault="00AB1B38" w:rsidP="008649FE">
      <w:pPr>
        <w:pStyle w:val="lev1"/>
        <w:spacing w:line="276" w:lineRule="auto"/>
        <w:rPr>
          <w:b w:val="0"/>
          <w:color w:val="70191C"/>
        </w:rPr>
      </w:pPr>
      <w:r>
        <w:rPr>
          <w:b w:val="0"/>
          <w:color w:val="70191C"/>
        </w:rPr>
        <w:t xml:space="preserve">Missions </w:t>
      </w:r>
      <w:r w:rsidR="008649FE" w:rsidRPr="00B759E7">
        <w:rPr>
          <w:b w:val="0"/>
          <w:color w:val="70191C"/>
        </w:rPr>
        <w:t xml:space="preserve">du </w:t>
      </w:r>
      <w:r w:rsidR="00C641DA">
        <w:rPr>
          <w:b w:val="0"/>
          <w:color w:val="70191C"/>
        </w:rPr>
        <w:t>B</w:t>
      </w:r>
      <w:r w:rsidR="008649FE" w:rsidRPr="00B759E7">
        <w:rPr>
          <w:b w:val="0"/>
          <w:color w:val="70191C"/>
        </w:rPr>
        <w:t>ureau</w:t>
      </w:r>
    </w:p>
    <w:p w14:paraId="33EEC678" w14:textId="77368FCB" w:rsidR="008649FE" w:rsidRPr="008649FE" w:rsidRDefault="008649FE" w:rsidP="008649FE">
      <w:pPr>
        <w:pStyle w:val="Sansinterligne"/>
        <w:spacing w:before="120" w:after="120" w:line="276" w:lineRule="auto"/>
        <w:rPr>
          <w:szCs w:val="24"/>
          <w:lang w:eastAsia="fr-FR"/>
        </w:rPr>
      </w:pPr>
      <w:r w:rsidRPr="00BB314A">
        <w:rPr>
          <w:lang w:eastAsia="fr-FR"/>
        </w:rPr>
        <w:t xml:space="preserve">Le </w:t>
      </w:r>
      <w:r w:rsidR="00C641DA">
        <w:rPr>
          <w:lang w:eastAsia="fr-FR"/>
        </w:rPr>
        <w:t>B</w:t>
      </w:r>
      <w:r>
        <w:rPr>
          <w:lang w:eastAsia="fr-FR"/>
        </w:rPr>
        <w:t>ureau</w:t>
      </w:r>
      <w:r w:rsidRPr="00BB314A">
        <w:rPr>
          <w:lang w:eastAsia="fr-FR"/>
        </w:rPr>
        <w:t xml:space="preserve"> a </w:t>
      </w:r>
      <w:r w:rsidRPr="008649FE">
        <w:rPr>
          <w:szCs w:val="24"/>
          <w:lang w:eastAsia="fr-FR"/>
        </w:rPr>
        <w:t>pour mission :</w:t>
      </w:r>
    </w:p>
    <w:p w14:paraId="6A40BC63" w14:textId="77777777" w:rsidR="008649FE" w:rsidRPr="008649FE" w:rsidRDefault="008649FE" w:rsidP="00A308A7">
      <w:pPr>
        <w:pStyle w:val="F3EPuce"/>
        <w:rPr>
          <w:lang w:eastAsia="fr-FR"/>
        </w:rPr>
      </w:pPr>
      <w:proofErr w:type="gramStart"/>
      <w:r w:rsidRPr="008649FE">
        <w:rPr>
          <w:lang w:eastAsia="fr-FR"/>
        </w:rPr>
        <w:t>la</w:t>
      </w:r>
      <w:proofErr w:type="gramEnd"/>
      <w:r w:rsidRPr="008649FE">
        <w:rPr>
          <w:lang w:eastAsia="fr-FR"/>
        </w:rPr>
        <w:t xml:space="preserve"> mise en œuvre des décisions du Conseil d'administration ;</w:t>
      </w:r>
    </w:p>
    <w:p w14:paraId="50881727" w14:textId="77777777" w:rsidR="008649FE" w:rsidRPr="008649FE" w:rsidRDefault="008649FE" w:rsidP="00A308A7">
      <w:pPr>
        <w:pStyle w:val="F3EPuce"/>
        <w:rPr>
          <w:lang w:eastAsia="fr-FR"/>
        </w:rPr>
      </w:pPr>
      <w:proofErr w:type="gramStart"/>
      <w:r w:rsidRPr="008649FE">
        <w:rPr>
          <w:lang w:eastAsia="fr-FR"/>
        </w:rPr>
        <w:t>la</w:t>
      </w:r>
      <w:proofErr w:type="gramEnd"/>
      <w:r w:rsidRPr="008649FE">
        <w:rPr>
          <w:lang w:eastAsia="fr-FR"/>
        </w:rPr>
        <w:t xml:space="preserve"> préparation des réunions du Conseil d'administration (construction de l'ordre du jour et préparation des projets de décision à soumettre au Conseil d'administration) ;</w:t>
      </w:r>
    </w:p>
    <w:p w14:paraId="0FED104F" w14:textId="77777777" w:rsidR="008649FE" w:rsidRPr="008649FE" w:rsidRDefault="008649FE" w:rsidP="00A308A7">
      <w:pPr>
        <w:pStyle w:val="F3EPuce"/>
        <w:rPr>
          <w:lang w:eastAsia="fr-FR"/>
        </w:rPr>
      </w:pPr>
      <w:proofErr w:type="gramStart"/>
      <w:r w:rsidRPr="008649FE">
        <w:rPr>
          <w:lang w:eastAsia="fr-FR"/>
        </w:rPr>
        <w:t>le</w:t>
      </w:r>
      <w:proofErr w:type="gramEnd"/>
      <w:r w:rsidRPr="008649FE">
        <w:rPr>
          <w:lang w:eastAsia="fr-FR"/>
        </w:rPr>
        <w:t xml:space="preserve"> contrôle de la conformité des décisions administratives et de gestion (financière et ressources humaines) avec les orientations politiques décidées par le Conseil d'administration ;</w:t>
      </w:r>
    </w:p>
    <w:p w14:paraId="149751B6" w14:textId="77777777" w:rsidR="008649FE" w:rsidRPr="008649FE" w:rsidRDefault="008649FE" w:rsidP="00A308A7">
      <w:pPr>
        <w:pStyle w:val="F3EPuce"/>
        <w:rPr>
          <w:lang w:eastAsia="fr-FR"/>
        </w:rPr>
      </w:pPr>
      <w:proofErr w:type="gramStart"/>
      <w:r w:rsidRPr="008649FE">
        <w:rPr>
          <w:lang w:eastAsia="fr-FR"/>
        </w:rPr>
        <w:t>les</w:t>
      </w:r>
      <w:proofErr w:type="gramEnd"/>
      <w:r w:rsidRPr="008649FE">
        <w:rPr>
          <w:lang w:eastAsia="fr-FR"/>
        </w:rPr>
        <w:t xml:space="preserve"> décisions d'ester en justice au nom de l'association ;</w:t>
      </w:r>
    </w:p>
    <w:p w14:paraId="0C2670A3" w14:textId="15B9D8A3" w:rsidR="008649FE" w:rsidRPr="008649FE" w:rsidRDefault="008649FE" w:rsidP="00A308A7">
      <w:pPr>
        <w:pStyle w:val="F3EPuce"/>
        <w:rPr>
          <w:lang w:eastAsia="fr-FR"/>
        </w:rPr>
      </w:pPr>
      <w:proofErr w:type="gramStart"/>
      <w:r w:rsidRPr="008649FE">
        <w:rPr>
          <w:lang w:eastAsia="fr-FR"/>
        </w:rPr>
        <w:t>le</w:t>
      </w:r>
      <w:proofErr w:type="gramEnd"/>
      <w:r w:rsidRPr="008649FE">
        <w:rPr>
          <w:lang w:eastAsia="fr-FR"/>
        </w:rPr>
        <w:t xml:space="preserve"> recrutement et la rupture de contrat </w:t>
      </w:r>
      <w:r w:rsidR="00C641DA">
        <w:rPr>
          <w:lang w:eastAsia="fr-FR"/>
        </w:rPr>
        <w:t xml:space="preserve">de travail </w:t>
      </w:r>
      <w:r w:rsidRPr="008649FE">
        <w:rPr>
          <w:lang w:eastAsia="fr-FR"/>
        </w:rPr>
        <w:t>du directeur ou de la directrice du Réseau F3E.</w:t>
      </w:r>
    </w:p>
    <w:p w14:paraId="66323477" w14:textId="77777777" w:rsidR="008649FE" w:rsidRDefault="008649FE" w:rsidP="008649FE">
      <w:pPr>
        <w:pStyle w:val="Titre4"/>
        <w:rPr>
          <w:rFonts w:eastAsia="Times New Roman"/>
          <w:b/>
          <w:lang w:eastAsia="fr-FR"/>
        </w:rPr>
      </w:pPr>
    </w:p>
    <w:p w14:paraId="39BBD590" w14:textId="2C44CB26" w:rsidR="008649FE" w:rsidRPr="00C641DA" w:rsidRDefault="008649FE" w:rsidP="008649FE">
      <w:pPr>
        <w:pStyle w:val="Titre4"/>
        <w:rPr>
          <w:rFonts w:eastAsia="Times New Roman"/>
          <w:i w:val="0"/>
          <w:sz w:val="24"/>
          <w:szCs w:val="24"/>
          <w:lang w:eastAsia="fr-FR"/>
        </w:rPr>
      </w:pPr>
      <w:r w:rsidRPr="00C641DA">
        <w:rPr>
          <w:rFonts w:eastAsia="Times New Roman"/>
          <w:i w:val="0"/>
          <w:sz w:val="24"/>
          <w:szCs w:val="24"/>
          <w:lang w:eastAsia="fr-FR"/>
        </w:rPr>
        <w:t xml:space="preserve">Article 8.5 Présidence et co-présidence </w:t>
      </w:r>
    </w:p>
    <w:p w14:paraId="75FCBF90" w14:textId="77777777" w:rsidR="008649FE" w:rsidRPr="00BB314A" w:rsidRDefault="008649FE" w:rsidP="008649FE">
      <w:pPr>
        <w:pStyle w:val="Sansinterligne"/>
        <w:spacing w:before="120" w:after="120" w:line="276" w:lineRule="auto"/>
        <w:rPr>
          <w:lang w:eastAsia="fr-FR"/>
        </w:rPr>
      </w:pPr>
      <w:r w:rsidRPr="00BB314A">
        <w:rPr>
          <w:lang w:eastAsia="fr-FR"/>
        </w:rPr>
        <w:t xml:space="preserve">Le président ou la présidente représente l'association pour tous les actes publics ou privés. Il ou elle peut se faire suppléer par tout autre membre du </w:t>
      </w:r>
      <w:r>
        <w:rPr>
          <w:lang w:eastAsia="fr-FR"/>
        </w:rPr>
        <w:t>Bureau</w:t>
      </w:r>
      <w:r w:rsidRPr="00BB314A">
        <w:rPr>
          <w:lang w:eastAsia="fr-FR"/>
        </w:rPr>
        <w:t xml:space="preserve"> ou, à défaut, par tout autre membre du </w:t>
      </w:r>
      <w:r>
        <w:rPr>
          <w:lang w:eastAsia="fr-FR"/>
        </w:rPr>
        <w:t>Conseil</w:t>
      </w:r>
      <w:r w:rsidRPr="00BB314A">
        <w:rPr>
          <w:lang w:eastAsia="fr-FR"/>
        </w:rPr>
        <w:t xml:space="preserve"> d'administration. Il ou elle peut également donner délégation au directeur ou à la directrice de l'association.</w:t>
      </w:r>
    </w:p>
    <w:p w14:paraId="7C4DF7BC" w14:textId="62AFDFA9" w:rsidR="008649FE" w:rsidRDefault="008649FE" w:rsidP="008649FE">
      <w:pPr>
        <w:pStyle w:val="Sansinterligne"/>
        <w:spacing w:before="120" w:after="120" w:line="276" w:lineRule="auto"/>
        <w:rPr>
          <w:lang w:eastAsia="fr-FR"/>
        </w:rPr>
      </w:pPr>
      <w:r w:rsidRPr="00BB314A">
        <w:rPr>
          <w:lang w:eastAsia="fr-FR"/>
        </w:rPr>
        <w:t xml:space="preserve">Le </w:t>
      </w:r>
      <w:r w:rsidR="00C641DA">
        <w:rPr>
          <w:lang w:eastAsia="fr-FR"/>
        </w:rPr>
        <w:t>B</w:t>
      </w:r>
      <w:r>
        <w:rPr>
          <w:lang w:eastAsia="fr-FR"/>
        </w:rPr>
        <w:t>ureau</w:t>
      </w:r>
      <w:r w:rsidRPr="00BB314A">
        <w:rPr>
          <w:lang w:eastAsia="fr-FR"/>
        </w:rPr>
        <w:t xml:space="preserve"> peut être dirigé par deux co-président-e-s, exerçant conjointement les fonctions de présidence. Dans ce cas, les deux co-président-e-s représentent l'association pour tous les actes publics ou privés, et peuvent se suppléer mutuellement. Ils ou elles sont élu-e-s séparément par le </w:t>
      </w:r>
      <w:r>
        <w:rPr>
          <w:lang w:eastAsia="fr-FR"/>
        </w:rPr>
        <w:t>Conseil</w:t>
      </w:r>
      <w:r w:rsidRPr="00BB314A">
        <w:rPr>
          <w:lang w:eastAsia="fr-FR"/>
        </w:rPr>
        <w:t xml:space="preserve"> d'administration dans les mêmes conditions que le </w:t>
      </w:r>
      <w:r w:rsidR="00C641DA" w:rsidRPr="00BB314A">
        <w:rPr>
          <w:lang w:eastAsia="fr-FR"/>
        </w:rPr>
        <w:t xml:space="preserve">président </w:t>
      </w:r>
      <w:r w:rsidRPr="00BB314A">
        <w:rPr>
          <w:lang w:eastAsia="fr-FR"/>
        </w:rPr>
        <w:t xml:space="preserve">ou la présidente. La durée et les conditions de renouvellement de leur mandat sont identiques à celles prévues pour le </w:t>
      </w:r>
      <w:r>
        <w:rPr>
          <w:lang w:eastAsia="fr-FR"/>
        </w:rPr>
        <w:t>Bureau</w:t>
      </w:r>
      <w:r w:rsidRPr="00BB314A">
        <w:rPr>
          <w:lang w:eastAsia="fr-FR"/>
        </w:rPr>
        <w:t xml:space="preserve">. En cas de désaccord entre les deux co-président-e-s, la décision est soumise au </w:t>
      </w:r>
      <w:r>
        <w:rPr>
          <w:lang w:eastAsia="fr-FR"/>
        </w:rPr>
        <w:t>Conseil</w:t>
      </w:r>
      <w:r w:rsidRPr="00BB314A">
        <w:rPr>
          <w:lang w:eastAsia="fr-FR"/>
        </w:rPr>
        <w:t xml:space="preserve"> d'administration.</w:t>
      </w:r>
    </w:p>
    <w:p w14:paraId="5625F463" w14:textId="77777777" w:rsidR="008649FE" w:rsidRPr="00BB314A" w:rsidRDefault="008649FE" w:rsidP="007857AD">
      <w:pPr>
        <w:pStyle w:val="F3ETitre3"/>
        <w:rPr>
          <w:lang w:eastAsia="fr-FR"/>
        </w:rPr>
      </w:pPr>
      <w:bookmarkStart w:id="7" w:name="_Toc229052087"/>
      <w:r>
        <w:rPr>
          <w:lang w:eastAsia="fr-FR"/>
        </w:rPr>
        <w:t>AUTRES DISPOSITIONS</w:t>
      </w:r>
      <w:bookmarkEnd w:id="7"/>
    </w:p>
    <w:p w14:paraId="091D5502" w14:textId="77777777" w:rsidR="008649FE" w:rsidRDefault="008649FE" w:rsidP="007857AD">
      <w:pPr>
        <w:pStyle w:val="F3ETitre4"/>
        <w:rPr>
          <w:lang w:eastAsia="fr-FR"/>
        </w:rPr>
      </w:pPr>
      <w:r w:rsidRPr="173C4058">
        <w:rPr>
          <w:lang w:eastAsia="fr-FR"/>
        </w:rPr>
        <w:t>Article 9. Le Comité des études</w:t>
      </w:r>
    </w:p>
    <w:p w14:paraId="4552D570" w14:textId="77777777" w:rsidR="008649FE" w:rsidRPr="00BB314A" w:rsidRDefault="008649FE" w:rsidP="008649FE">
      <w:pPr>
        <w:pStyle w:val="Sansinterligne"/>
        <w:spacing w:before="120" w:after="120" w:line="276" w:lineRule="auto"/>
        <w:rPr>
          <w:lang w:eastAsia="fr-FR"/>
        </w:rPr>
      </w:pPr>
      <w:r w:rsidRPr="00BB314A">
        <w:rPr>
          <w:lang w:eastAsia="fr-FR"/>
        </w:rPr>
        <w:t>Le Comité des études est une instance consultative du Réseau F3E, inscrite au cœur du dispositif d’accompagnement des études porté par l’association.</w:t>
      </w:r>
    </w:p>
    <w:p w14:paraId="15D30DDF" w14:textId="77777777" w:rsidR="008649FE" w:rsidRPr="00BB314A" w:rsidRDefault="008649FE" w:rsidP="008649FE">
      <w:pPr>
        <w:pStyle w:val="Sansinterligne"/>
        <w:spacing w:before="120" w:after="120" w:line="276" w:lineRule="auto"/>
        <w:rPr>
          <w:lang w:eastAsia="fr-FR"/>
        </w:rPr>
      </w:pPr>
      <w:r w:rsidRPr="00BB314A">
        <w:rPr>
          <w:lang w:eastAsia="fr-FR"/>
        </w:rPr>
        <w:t>Il constitue un espace de dialogue entre pairs et de coopération pluri-acteurs et actrices, contribuant à l’amélioration de la qualité, de la pertinence et de l’utilité des démarches d’études accompagnées par le Réseau F3E.</w:t>
      </w:r>
      <w:r>
        <w:rPr>
          <w:lang w:eastAsia="fr-FR"/>
        </w:rPr>
        <w:t xml:space="preserve"> </w:t>
      </w:r>
      <w:r w:rsidRPr="00BB314A">
        <w:rPr>
          <w:lang w:eastAsia="fr-FR"/>
        </w:rPr>
        <w:t xml:space="preserve">Par la vision </w:t>
      </w:r>
      <w:r w:rsidRPr="00BB314A">
        <w:rPr>
          <w:lang w:eastAsia="fr-FR"/>
        </w:rPr>
        <w:lastRenderedPageBreak/>
        <w:t>transversale qu’il développe sur les études accompagnées, le Comité des études contribue à l’observation des pratiques et à la production de connaissances collectives au sein du réseau.</w:t>
      </w:r>
    </w:p>
    <w:p w14:paraId="5CC7D1DE" w14:textId="77777777" w:rsidR="008649FE" w:rsidRPr="00BB314A" w:rsidRDefault="008649FE" w:rsidP="008649FE">
      <w:pPr>
        <w:pStyle w:val="Sansinterligne"/>
        <w:spacing w:before="120" w:after="120" w:line="276" w:lineRule="auto"/>
        <w:rPr>
          <w:lang w:eastAsia="fr-FR"/>
        </w:rPr>
      </w:pPr>
      <w:r w:rsidRPr="00BB314A">
        <w:rPr>
          <w:lang w:eastAsia="fr-FR"/>
        </w:rPr>
        <w:t xml:space="preserve">La composition, les modalités de fonctionnement et les conditions de saisine du Comité des études sont précisées par le règlement intérieur ou par une délibération du </w:t>
      </w:r>
      <w:r>
        <w:rPr>
          <w:lang w:eastAsia="fr-FR"/>
        </w:rPr>
        <w:t>Conseil</w:t>
      </w:r>
      <w:r w:rsidRPr="00BB314A">
        <w:rPr>
          <w:lang w:eastAsia="fr-FR"/>
        </w:rPr>
        <w:t xml:space="preserve"> d’administration.</w:t>
      </w:r>
    </w:p>
    <w:p w14:paraId="78CB11C7" w14:textId="77777777" w:rsidR="008649FE" w:rsidRPr="004C1EBC" w:rsidRDefault="008649FE" w:rsidP="007857AD">
      <w:pPr>
        <w:pStyle w:val="F3ETitre4"/>
        <w:rPr>
          <w:lang w:eastAsia="fr-FR"/>
        </w:rPr>
      </w:pPr>
      <w:r w:rsidRPr="3061EAE1">
        <w:rPr>
          <w:lang w:eastAsia="fr-FR"/>
        </w:rPr>
        <w:t>Article 10. Règlement intérieur</w:t>
      </w:r>
    </w:p>
    <w:p w14:paraId="21760139" w14:textId="0D2F37D3" w:rsidR="008649FE" w:rsidRPr="00BB314A" w:rsidRDefault="008649FE" w:rsidP="008649FE">
      <w:pPr>
        <w:pStyle w:val="Sansinterligne"/>
        <w:spacing w:before="120" w:after="120" w:line="276" w:lineRule="auto"/>
        <w:rPr>
          <w:lang w:eastAsia="fr-FR"/>
        </w:rPr>
      </w:pPr>
      <w:r w:rsidRPr="00BB314A">
        <w:rPr>
          <w:lang w:eastAsia="fr-FR"/>
        </w:rPr>
        <w:t>Les présents statuts sont complétés par un règlement intérieur</w:t>
      </w:r>
      <w:r>
        <w:rPr>
          <w:lang w:eastAsia="fr-FR"/>
        </w:rPr>
        <w:t xml:space="preserve"> relatif à la gouvernance du réseau</w:t>
      </w:r>
      <w:r w:rsidRPr="00BB314A">
        <w:rPr>
          <w:lang w:eastAsia="fr-FR"/>
        </w:rPr>
        <w:t xml:space="preserve">, adopté par le </w:t>
      </w:r>
      <w:r>
        <w:rPr>
          <w:lang w:eastAsia="fr-FR"/>
        </w:rPr>
        <w:t>Conseil</w:t>
      </w:r>
      <w:r w:rsidRPr="00BB314A">
        <w:rPr>
          <w:lang w:eastAsia="fr-FR"/>
        </w:rPr>
        <w:t xml:space="preserve"> d'administration sur proposition du </w:t>
      </w:r>
      <w:r w:rsidR="00C641DA">
        <w:rPr>
          <w:lang w:eastAsia="fr-FR"/>
        </w:rPr>
        <w:t>B</w:t>
      </w:r>
      <w:r>
        <w:rPr>
          <w:lang w:eastAsia="fr-FR"/>
        </w:rPr>
        <w:t>ureau</w:t>
      </w:r>
      <w:r w:rsidRPr="00BB314A">
        <w:rPr>
          <w:lang w:eastAsia="fr-FR"/>
        </w:rPr>
        <w:t xml:space="preserve">. Ce règlement intérieur est modifiable sur décision du </w:t>
      </w:r>
      <w:r>
        <w:rPr>
          <w:lang w:eastAsia="fr-FR"/>
        </w:rPr>
        <w:t>Conseil</w:t>
      </w:r>
      <w:r w:rsidRPr="00BB314A">
        <w:rPr>
          <w:lang w:eastAsia="fr-FR"/>
        </w:rPr>
        <w:t xml:space="preserve"> d'administration.</w:t>
      </w:r>
    </w:p>
    <w:p w14:paraId="471999FC" w14:textId="77777777" w:rsidR="008649FE" w:rsidRPr="007857AD" w:rsidRDefault="008649FE" w:rsidP="008649FE">
      <w:pPr>
        <w:pStyle w:val="Sansinterligne"/>
        <w:spacing w:before="120" w:after="120" w:line="276" w:lineRule="auto"/>
        <w:rPr>
          <w:szCs w:val="24"/>
          <w:lang w:eastAsia="fr-FR"/>
        </w:rPr>
      </w:pPr>
      <w:r w:rsidRPr="007857AD">
        <w:rPr>
          <w:szCs w:val="24"/>
          <w:lang w:eastAsia="fr-FR"/>
        </w:rPr>
        <w:t>Le règlement intérieur précise notamment :</w:t>
      </w:r>
    </w:p>
    <w:p w14:paraId="3C352DD1" w14:textId="77777777" w:rsidR="008649FE" w:rsidRPr="007857AD" w:rsidRDefault="008649FE" w:rsidP="00A308A7">
      <w:pPr>
        <w:pStyle w:val="F3EPuce"/>
        <w:rPr>
          <w:lang w:eastAsia="fr-FR"/>
        </w:rPr>
      </w:pPr>
      <w:proofErr w:type="gramStart"/>
      <w:r w:rsidRPr="007857AD">
        <w:rPr>
          <w:lang w:eastAsia="fr-FR"/>
        </w:rPr>
        <w:t>la</w:t>
      </w:r>
      <w:proofErr w:type="gramEnd"/>
      <w:r w:rsidRPr="007857AD">
        <w:rPr>
          <w:lang w:eastAsia="fr-FR"/>
        </w:rPr>
        <w:t xml:space="preserve"> définition et la composition des collèges de membres ; </w:t>
      </w:r>
    </w:p>
    <w:p w14:paraId="5F2B7986" w14:textId="77777777" w:rsidR="008649FE" w:rsidRPr="007857AD" w:rsidRDefault="008649FE" w:rsidP="00A308A7">
      <w:pPr>
        <w:pStyle w:val="F3EPuce"/>
        <w:rPr>
          <w:lang w:eastAsia="fr-FR"/>
        </w:rPr>
      </w:pPr>
      <w:proofErr w:type="gramStart"/>
      <w:r w:rsidRPr="007857AD">
        <w:rPr>
          <w:lang w:eastAsia="fr-FR"/>
        </w:rPr>
        <w:t>les</w:t>
      </w:r>
      <w:proofErr w:type="gramEnd"/>
      <w:r w:rsidRPr="007857AD">
        <w:rPr>
          <w:lang w:eastAsia="fr-FR"/>
        </w:rPr>
        <w:t xml:space="preserve"> modalités de fonctionnement des collèges expérimentaux ;  </w:t>
      </w:r>
    </w:p>
    <w:p w14:paraId="21E1F847" w14:textId="77777777" w:rsidR="008649FE" w:rsidRPr="007857AD" w:rsidRDefault="008649FE" w:rsidP="00A308A7">
      <w:pPr>
        <w:pStyle w:val="F3EPuce"/>
        <w:rPr>
          <w:lang w:eastAsia="fr-FR"/>
        </w:rPr>
      </w:pPr>
      <w:proofErr w:type="gramStart"/>
      <w:r w:rsidRPr="007857AD">
        <w:rPr>
          <w:lang w:eastAsia="fr-FR"/>
        </w:rPr>
        <w:t>la</w:t>
      </w:r>
      <w:proofErr w:type="gramEnd"/>
      <w:r w:rsidRPr="007857AD">
        <w:rPr>
          <w:lang w:eastAsia="fr-FR"/>
        </w:rPr>
        <w:t xml:space="preserve"> répartition des sièges au Conseil d’administration et les conditions d’éligibilité; </w:t>
      </w:r>
    </w:p>
    <w:p w14:paraId="74FE7329" w14:textId="77777777" w:rsidR="008649FE" w:rsidRPr="007857AD" w:rsidRDefault="008649FE" w:rsidP="00A308A7">
      <w:pPr>
        <w:pStyle w:val="F3EPuce"/>
        <w:rPr>
          <w:lang w:eastAsia="fr-FR"/>
        </w:rPr>
      </w:pPr>
      <w:proofErr w:type="gramStart"/>
      <w:r w:rsidRPr="007857AD">
        <w:rPr>
          <w:lang w:eastAsia="fr-FR"/>
        </w:rPr>
        <w:t>les</w:t>
      </w:r>
      <w:proofErr w:type="gramEnd"/>
      <w:r w:rsidRPr="007857AD">
        <w:rPr>
          <w:lang w:eastAsia="fr-FR"/>
        </w:rPr>
        <w:t xml:space="preserve"> règles relatives aux conflits d’intérêts ; </w:t>
      </w:r>
    </w:p>
    <w:p w14:paraId="4D885D83" w14:textId="35AE6869" w:rsidR="008649FE" w:rsidRDefault="008649FE" w:rsidP="000A59F0">
      <w:pPr>
        <w:pStyle w:val="F3EPuce"/>
        <w:rPr>
          <w:lang w:eastAsia="fr-FR"/>
        </w:rPr>
      </w:pPr>
      <w:proofErr w:type="gramStart"/>
      <w:r w:rsidRPr="007857AD">
        <w:rPr>
          <w:lang w:eastAsia="fr-FR"/>
        </w:rPr>
        <w:t>et</w:t>
      </w:r>
      <w:proofErr w:type="gramEnd"/>
      <w:r w:rsidRPr="007857AD">
        <w:rPr>
          <w:lang w:eastAsia="fr-FR"/>
        </w:rPr>
        <w:t xml:space="preserve"> les conditions de modification. </w:t>
      </w:r>
    </w:p>
    <w:p w14:paraId="03785A3D" w14:textId="6CEB5D28" w:rsidR="008649FE" w:rsidRDefault="008649FE" w:rsidP="000A59F0">
      <w:pPr>
        <w:pStyle w:val="Sansinterligne"/>
        <w:spacing w:before="240" w:line="276" w:lineRule="auto"/>
        <w:rPr>
          <w:lang w:eastAsia="fr-FR"/>
        </w:rPr>
      </w:pPr>
      <w:r>
        <w:rPr>
          <w:lang w:eastAsia="fr-FR"/>
        </w:rPr>
        <w:t xml:space="preserve">Soumis à l’approbation </w:t>
      </w:r>
      <w:r w:rsidR="007857AD">
        <w:rPr>
          <w:lang w:eastAsia="fr-FR"/>
        </w:rPr>
        <w:t>de</w:t>
      </w:r>
      <w:r>
        <w:rPr>
          <w:lang w:eastAsia="fr-FR"/>
        </w:rPr>
        <w:t xml:space="preserve"> l’Assemblée générale extraordinaire à Paris, </w:t>
      </w:r>
    </w:p>
    <w:p w14:paraId="33F69926" w14:textId="437059A4" w:rsidR="00A308A7" w:rsidRDefault="008649FE" w:rsidP="000A59F0">
      <w:pPr>
        <w:pStyle w:val="Sansinterligne"/>
        <w:spacing w:line="276" w:lineRule="auto"/>
        <w:rPr>
          <w:lang w:eastAsia="fr-FR"/>
        </w:rPr>
      </w:pPr>
      <w:proofErr w:type="gramStart"/>
      <w:r>
        <w:rPr>
          <w:lang w:eastAsia="fr-FR"/>
        </w:rPr>
        <w:t>le</w:t>
      </w:r>
      <w:proofErr w:type="gramEnd"/>
      <w:r>
        <w:rPr>
          <w:lang w:eastAsia="fr-FR"/>
        </w:rPr>
        <w:t xml:space="preserve"> 21 mai 2026,</w:t>
      </w:r>
    </w:p>
    <w:p w14:paraId="6FF0B9C1" w14:textId="6F466E8C" w:rsidR="008C7108" w:rsidRPr="007857AD" w:rsidRDefault="00695977" w:rsidP="000A59F0">
      <w:pPr>
        <w:spacing w:before="120" w:after="120" w:line="276" w:lineRule="auto"/>
        <w:rPr>
          <w:sz w:val="24"/>
          <w:szCs w:val="24"/>
        </w:rPr>
      </w:pPr>
      <w:r w:rsidRPr="000A59F0">
        <w:rPr>
          <w:sz w:val="24"/>
          <w:szCs w:val="24"/>
        </w:rPr>
        <w:t>Statuts signés</w:t>
      </w:r>
      <w:r w:rsidR="00A308A7" w:rsidRPr="000A59F0">
        <w:rPr>
          <w:sz w:val="24"/>
          <w:szCs w:val="24"/>
        </w:rPr>
        <w:t xml:space="preserve"> par</w:t>
      </w:r>
      <w:r w:rsidR="000A59F0">
        <w:rPr>
          <w:sz w:val="24"/>
          <w:szCs w:val="24"/>
        </w:rPr>
        <w:t xml:space="preserve"> </w:t>
      </w:r>
      <w:r w:rsidR="008649FE" w:rsidRPr="007857AD">
        <w:rPr>
          <w:sz w:val="24"/>
          <w:szCs w:val="24"/>
        </w:rPr>
        <w:t>Charlotte De Poncins</w:t>
      </w:r>
      <w:r w:rsidR="000A59F0">
        <w:rPr>
          <w:sz w:val="24"/>
          <w:szCs w:val="24"/>
        </w:rPr>
        <w:t xml:space="preserve"> </w:t>
      </w:r>
      <w:r w:rsidR="00A308A7">
        <w:rPr>
          <w:sz w:val="24"/>
          <w:szCs w:val="24"/>
        </w:rPr>
        <w:t>et</w:t>
      </w:r>
      <w:r w:rsidR="000A59F0">
        <w:rPr>
          <w:sz w:val="24"/>
          <w:szCs w:val="24"/>
        </w:rPr>
        <w:t xml:space="preserve"> </w:t>
      </w:r>
      <w:r w:rsidR="008649FE" w:rsidRPr="007857AD">
        <w:rPr>
          <w:sz w:val="24"/>
          <w:szCs w:val="24"/>
        </w:rPr>
        <w:t>Fleur Ferry</w:t>
      </w:r>
      <w:r w:rsidR="000A59F0">
        <w:rPr>
          <w:sz w:val="24"/>
          <w:szCs w:val="24"/>
        </w:rPr>
        <w:t xml:space="preserve">, </w:t>
      </w:r>
      <w:r w:rsidR="008649FE" w:rsidRPr="007857AD">
        <w:rPr>
          <w:sz w:val="24"/>
          <w:szCs w:val="24"/>
        </w:rPr>
        <w:t>Co-présidente</w:t>
      </w:r>
      <w:r w:rsidR="00A308A7">
        <w:rPr>
          <w:sz w:val="24"/>
          <w:szCs w:val="24"/>
        </w:rPr>
        <w:t>s</w:t>
      </w:r>
      <w:r w:rsidR="008649FE" w:rsidRPr="007857AD">
        <w:rPr>
          <w:sz w:val="24"/>
          <w:szCs w:val="24"/>
        </w:rPr>
        <w:t xml:space="preserve"> du Réseau F3E</w:t>
      </w:r>
      <w:r w:rsidR="000A59F0">
        <w:rPr>
          <w:sz w:val="24"/>
          <w:szCs w:val="24"/>
        </w:rPr>
        <w:t>, l</w:t>
      </w:r>
      <w:r w:rsidR="008C7108">
        <w:rPr>
          <w:sz w:val="24"/>
          <w:szCs w:val="24"/>
        </w:rPr>
        <w:t>e 21 mai 2026, après l’approbation par l’Assemblée Générale</w:t>
      </w:r>
    </w:p>
    <w:bookmarkEnd w:id="2"/>
    <w:bookmarkEnd w:id="3"/>
    <w:bookmarkEnd w:id="4"/>
    <w:p w14:paraId="70C866DC" w14:textId="57FB6FF5" w:rsidR="008E4DBF" w:rsidRPr="00F40F80" w:rsidRDefault="008E4DBF" w:rsidP="00F40F80">
      <w:pPr>
        <w:rPr>
          <w:rFonts w:cstheme="minorHAnsi"/>
        </w:rPr>
      </w:pPr>
    </w:p>
    <w:sectPr w:rsidR="008E4DBF" w:rsidRPr="00F40F80" w:rsidSect="00AB1B38">
      <w:headerReference w:type="default" r:id="rId14"/>
      <w:footerReference w:type="default" r:id="rId15"/>
      <w:headerReference w:type="first" r:id="rId16"/>
      <w:footerReference w:type="first" r:id="rId17"/>
      <w:pgSz w:w="11906" w:h="16838" w:code="9"/>
      <w:pgMar w:top="1701"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82718" w14:textId="77777777" w:rsidR="00507A75" w:rsidRDefault="00507A75" w:rsidP="0079380C">
      <w:r>
        <w:separator/>
      </w:r>
    </w:p>
  </w:endnote>
  <w:endnote w:type="continuationSeparator" w:id="0">
    <w:p w14:paraId="52B916F6" w14:textId="77777777" w:rsidR="00507A75" w:rsidRDefault="00507A75" w:rsidP="0079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IN">
    <w:altName w:val="Calibri"/>
    <w:charset w:val="00"/>
    <w:family w:val="auto"/>
    <w:pitch w:val="variable"/>
    <w:sig w:usb0="800000AF" w:usb1="40002048"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8" w:name="_Toc118801550"/>
  <w:p w14:paraId="6E424504" w14:textId="77777777" w:rsidR="00507A75" w:rsidRDefault="00507A75" w:rsidP="0079380C">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noProof/>
      </w:rPr>
      <w:drawing>
        <wp:anchor distT="0" distB="0" distL="114300" distR="114300" simplePos="0" relativeHeight="251679744" behindDoc="1" locked="1" layoutInCell="1" allowOverlap="1" wp14:anchorId="1490FC87" wp14:editId="19348623">
          <wp:simplePos x="0" y="0"/>
          <wp:positionH relativeFrom="page">
            <wp:posOffset>5688965</wp:posOffset>
          </wp:positionH>
          <wp:positionV relativeFrom="page">
            <wp:posOffset>8821420</wp:posOffset>
          </wp:positionV>
          <wp:extent cx="1515600" cy="1515600"/>
          <wp:effectExtent l="0" t="0" r="8890" b="889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1" locked="1" layoutInCell="1" allowOverlap="1" wp14:anchorId="0F0A9DF2" wp14:editId="255A0D5B">
          <wp:simplePos x="0" y="0"/>
          <wp:positionH relativeFrom="page">
            <wp:posOffset>360045</wp:posOffset>
          </wp:positionH>
          <wp:positionV relativeFrom="page">
            <wp:posOffset>8821420</wp:posOffset>
          </wp:positionV>
          <wp:extent cx="1515600" cy="1515600"/>
          <wp:effectExtent l="0" t="0" r="8890" b="889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54A5C" w14:textId="77777777" w:rsidR="00507A75" w:rsidRPr="00E93990" w:rsidRDefault="00507A75" w:rsidP="00E939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30E67" w14:textId="77777777" w:rsidR="00507A75" w:rsidRPr="00C303F8" w:rsidRDefault="00507A75" w:rsidP="00DD0215">
      <w:pPr>
        <w:pStyle w:val="Pieddepage"/>
        <w:pBdr>
          <w:bottom w:val="single" w:sz="4" w:space="1" w:color="auto"/>
        </w:pBdr>
        <w:spacing w:after="120"/>
        <w:jc w:val="left"/>
        <w:rPr>
          <w:szCs w:val="14"/>
        </w:rPr>
      </w:pPr>
    </w:p>
  </w:footnote>
  <w:footnote w:type="continuationSeparator" w:id="0">
    <w:p w14:paraId="29A6CEF3" w14:textId="77777777" w:rsidR="00507A75" w:rsidRDefault="00507A75" w:rsidP="00793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7B80F" w14:textId="6C3F6DC9" w:rsidR="00AB1B38" w:rsidRDefault="00507A75" w:rsidP="00AB1B38">
    <w:pPr>
      <w:pStyle w:val="En-tte"/>
      <w:tabs>
        <w:tab w:val="left" w:pos="6237"/>
      </w:tabs>
      <w:ind w:right="2835"/>
    </w:pPr>
    <w:r>
      <w:rPr>
        <w:noProof/>
      </w:rPr>
      <w:drawing>
        <wp:anchor distT="0" distB="0" distL="114300" distR="114300" simplePos="0" relativeHeight="251676672" behindDoc="1" locked="1" layoutInCell="1" allowOverlap="1" wp14:anchorId="47671AA3" wp14:editId="5975BAED">
          <wp:simplePos x="0" y="0"/>
          <wp:positionH relativeFrom="page">
            <wp:posOffset>5688965</wp:posOffset>
          </wp:positionH>
          <wp:positionV relativeFrom="page">
            <wp:posOffset>360045</wp:posOffset>
          </wp:positionV>
          <wp:extent cx="1515600" cy="1515600"/>
          <wp:effectExtent l="0" t="0" r="8890" b="889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1A19B" w14:textId="77777777" w:rsidR="00507A75" w:rsidRPr="00E93990" w:rsidRDefault="00507A75" w:rsidP="00E939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02DE"/>
    <w:multiLevelType w:val="hybridMultilevel"/>
    <w:tmpl w:val="71E26C56"/>
    <w:lvl w:ilvl="0" w:tplc="9E0A51AA">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92A437A"/>
    <w:multiLevelType w:val="hybridMultilevel"/>
    <w:tmpl w:val="36BAF4C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2C3EA5"/>
    <w:multiLevelType w:val="hybridMultilevel"/>
    <w:tmpl w:val="F79495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BCD7039"/>
    <w:multiLevelType w:val="hybridMultilevel"/>
    <w:tmpl w:val="00E6D026"/>
    <w:lvl w:ilvl="0" w:tplc="9E0A51AA">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D2B6F68"/>
    <w:multiLevelType w:val="hybridMultilevel"/>
    <w:tmpl w:val="70C4A27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D15582"/>
    <w:multiLevelType w:val="hybridMultilevel"/>
    <w:tmpl w:val="48F2FE5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923EAC"/>
    <w:multiLevelType w:val="hybridMultilevel"/>
    <w:tmpl w:val="20F6DB7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BB5C1D"/>
    <w:multiLevelType w:val="hybridMultilevel"/>
    <w:tmpl w:val="A43AAE32"/>
    <w:lvl w:ilvl="0" w:tplc="040C0005">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8" w15:restartNumberingAfterBreak="0">
    <w:nsid w:val="12602DE4"/>
    <w:multiLevelType w:val="hybridMultilevel"/>
    <w:tmpl w:val="61DCAC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F60F7F"/>
    <w:multiLevelType w:val="hybridMultilevel"/>
    <w:tmpl w:val="501CA2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2640AA"/>
    <w:multiLevelType w:val="hybridMultilevel"/>
    <w:tmpl w:val="0800235A"/>
    <w:lvl w:ilvl="0" w:tplc="2238309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617B0C"/>
    <w:multiLevelType w:val="hybridMultilevel"/>
    <w:tmpl w:val="C16018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A64379B"/>
    <w:multiLevelType w:val="hybridMultilevel"/>
    <w:tmpl w:val="E152A4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6D32AF"/>
    <w:multiLevelType w:val="hybridMultilevel"/>
    <w:tmpl w:val="1BDAD2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23534F"/>
    <w:multiLevelType w:val="hybridMultilevel"/>
    <w:tmpl w:val="6EDE9C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9D750C"/>
    <w:multiLevelType w:val="hybridMultilevel"/>
    <w:tmpl w:val="2572C8C2"/>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E821DC"/>
    <w:multiLevelType w:val="hybridMultilevel"/>
    <w:tmpl w:val="8D4C0A46"/>
    <w:lvl w:ilvl="0" w:tplc="040C0005">
      <w:start w:val="1"/>
      <w:numFmt w:val="bullet"/>
      <w:lvlText w:val=""/>
      <w:lvlJc w:val="left"/>
      <w:pPr>
        <w:ind w:left="770" w:hanging="360"/>
      </w:pPr>
      <w:rPr>
        <w:rFonts w:ascii="Wingdings" w:hAnsi="Wingdings" w:hint="default"/>
      </w:rPr>
    </w:lvl>
    <w:lvl w:ilvl="1" w:tplc="9E0A51AA">
      <w:numFmt w:val="bullet"/>
      <w:lvlText w:val="•"/>
      <w:lvlJc w:val="left"/>
      <w:pPr>
        <w:ind w:left="1490" w:hanging="360"/>
      </w:pPr>
      <w:rPr>
        <w:rFonts w:ascii="Arial" w:eastAsiaTheme="minorHAnsi" w:hAnsi="Arial" w:cs="Arial"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7" w15:restartNumberingAfterBreak="0">
    <w:nsid w:val="25C35230"/>
    <w:multiLevelType w:val="hybridMultilevel"/>
    <w:tmpl w:val="94CA8B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6985056"/>
    <w:multiLevelType w:val="hybridMultilevel"/>
    <w:tmpl w:val="6C509F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5F3C9D"/>
    <w:multiLevelType w:val="hybridMultilevel"/>
    <w:tmpl w:val="334C377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FF0708"/>
    <w:multiLevelType w:val="hybridMultilevel"/>
    <w:tmpl w:val="C39E08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F8693F"/>
    <w:multiLevelType w:val="hybridMultilevel"/>
    <w:tmpl w:val="B4FEF1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001621"/>
    <w:multiLevelType w:val="hybridMultilevel"/>
    <w:tmpl w:val="5420C9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E39170E"/>
    <w:multiLevelType w:val="hybridMultilevel"/>
    <w:tmpl w:val="05E68F40"/>
    <w:lvl w:ilvl="0" w:tplc="4810E72E">
      <w:start w:val="1"/>
      <w:numFmt w:val="bullet"/>
      <w:lvlText w:val=""/>
      <w:lvlJc w:val="left"/>
      <w:pPr>
        <w:ind w:left="720" w:hanging="360"/>
      </w:pPr>
      <w:rPr>
        <w:rFonts w:ascii="Symbol" w:hAnsi="Symbol" w:hint="default"/>
      </w:rPr>
    </w:lvl>
    <w:lvl w:ilvl="1" w:tplc="6C162AF8">
      <w:start w:val="1"/>
      <w:numFmt w:val="bullet"/>
      <w:lvlText w:val="o"/>
      <w:lvlJc w:val="left"/>
      <w:pPr>
        <w:ind w:left="1440" w:hanging="360"/>
      </w:pPr>
      <w:rPr>
        <w:rFonts w:ascii="Courier New" w:hAnsi="Courier New" w:hint="default"/>
      </w:rPr>
    </w:lvl>
    <w:lvl w:ilvl="2" w:tplc="F182A67E">
      <w:start w:val="1"/>
      <w:numFmt w:val="bullet"/>
      <w:lvlText w:val=""/>
      <w:lvlJc w:val="left"/>
      <w:pPr>
        <w:ind w:left="2160" w:hanging="360"/>
      </w:pPr>
      <w:rPr>
        <w:rFonts w:ascii="Wingdings" w:hAnsi="Wingdings" w:hint="default"/>
      </w:rPr>
    </w:lvl>
    <w:lvl w:ilvl="3" w:tplc="DFDC77DE">
      <w:start w:val="1"/>
      <w:numFmt w:val="bullet"/>
      <w:lvlText w:val=""/>
      <w:lvlJc w:val="left"/>
      <w:pPr>
        <w:ind w:left="2880" w:hanging="360"/>
      </w:pPr>
      <w:rPr>
        <w:rFonts w:ascii="Symbol" w:hAnsi="Symbol" w:hint="default"/>
      </w:rPr>
    </w:lvl>
    <w:lvl w:ilvl="4" w:tplc="E21CDB98">
      <w:start w:val="1"/>
      <w:numFmt w:val="bullet"/>
      <w:lvlText w:val="o"/>
      <w:lvlJc w:val="left"/>
      <w:pPr>
        <w:ind w:left="3600" w:hanging="360"/>
      </w:pPr>
      <w:rPr>
        <w:rFonts w:ascii="Courier New" w:hAnsi="Courier New" w:hint="default"/>
      </w:rPr>
    </w:lvl>
    <w:lvl w:ilvl="5" w:tplc="F7E0F6A6">
      <w:start w:val="1"/>
      <w:numFmt w:val="bullet"/>
      <w:lvlText w:val=""/>
      <w:lvlJc w:val="left"/>
      <w:pPr>
        <w:ind w:left="4320" w:hanging="360"/>
      </w:pPr>
      <w:rPr>
        <w:rFonts w:ascii="Wingdings" w:hAnsi="Wingdings" w:hint="default"/>
      </w:rPr>
    </w:lvl>
    <w:lvl w:ilvl="6" w:tplc="F886B674">
      <w:start w:val="1"/>
      <w:numFmt w:val="bullet"/>
      <w:lvlText w:val=""/>
      <w:lvlJc w:val="left"/>
      <w:pPr>
        <w:ind w:left="5040" w:hanging="360"/>
      </w:pPr>
      <w:rPr>
        <w:rFonts w:ascii="Symbol" w:hAnsi="Symbol" w:hint="default"/>
      </w:rPr>
    </w:lvl>
    <w:lvl w:ilvl="7" w:tplc="FD206622">
      <w:start w:val="1"/>
      <w:numFmt w:val="bullet"/>
      <w:lvlText w:val="o"/>
      <w:lvlJc w:val="left"/>
      <w:pPr>
        <w:ind w:left="5760" w:hanging="360"/>
      </w:pPr>
      <w:rPr>
        <w:rFonts w:ascii="Courier New" w:hAnsi="Courier New" w:hint="default"/>
      </w:rPr>
    </w:lvl>
    <w:lvl w:ilvl="8" w:tplc="C6682F7A">
      <w:start w:val="1"/>
      <w:numFmt w:val="bullet"/>
      <w:lvlText w:val=""/>
      <w:lvlJc w:val="left"/>
      <w:pPr>
        <w:ind w:left="6480" w:hanging="360"/>
      </w:pPr>
      <w:rPr>
        <w:rFonts w:ascii="Wingdings" w:hAnsi="Wingdings" w:hint="default"/>
      </w:rPr>
    </w:lvl>
  </w:abstractNum>
  <w:abstractNum w:abstractNumId="24" w15:restartNumberingAfterBreak="0">
    <w:nsid w:val="2FEC386C"/>
    <w:multiLevelType w:val="multilevel"/>
    <w:tmpl w:val="917C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FF1EF0"/>
    <w:multiLevelType w:val="hybridMultilevel"/>
    <w:tmpl w:val="3BA82EF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3347C9E"/>
    <w:multiLevelType w:val="hybridMultilevel"/>
    <w:tmpl w:val="0512CC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4916D1D"/>
    <w:multiLevelType w:val="hybridMultilevel"/>
    <w:tmpl w:val="A386D0F4"/>
    <w:lvl w:ilvl="0" w:tplc="035883E2">
      <w:start w:val="22"/>
      <w:numFmt w:val="bullet"/>
      <w:lvlText w:val="-"/>
      <w:lvlJc w:val="left"/>
      <w:pPr>
        <w:ind w:left="720" w:hanging="360"/>
      </w:pPr>
      <w:rPr>
        <w:rFonts w:ascii="Aptos" w:eastAsia="Aptos"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49E5F37"/>
    <w:multiLevelType w:val="hybridMultilevel"/>
    <w:tmpl w:val="0F220D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54D163E"/>
    <w:multiLevelType w:val="hybridMultilevel"/>
    <w:tmpl w:val="357C3602"/>
    <w:lvl w:ilvl="0" w:tplc="98D49A0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75873B1"/>
    <w:multiLevelType w:val="multilevel"/>
    <w:tmpl w:val="15F4B1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DC6DF7"/>
    <w:multiLevelType w:val="hybridMultilevel"/>
    <w:tmpl w:val="CFAECBE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EB27457"/>
    <w:multiLevelType w:val="hybridMultilevel"/>
    <w:tmpl w:val="E17028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EC558DE"/>
    <w:multiLevelType w:val="hybridMultilevel"/>
    <w:tmpl w:val="E8849C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37D45ED"/>
    <w:multiLevelType w:val="hybridMultilevel"/>
    <w:tmpl w:val="8B887744"/>
    <w:lvl w:ilvl="0" w:tplc="370C1E5C">
      <w:start w:val="1"/>
      <w:numFmt w:val="bullet"/>
      <w:pStyle w:val="Liste1"/>
      <w:lvlText w:val="■"/>
      <w:lvlJc w:val="left"/>
      <w:pPr>
        <w:ind w:left="360" w:hanging="360"/>
      </w:pPr>
      <w:rPr>
        <w:rFonts w:ascii="Arial" w:hAnsi="Arial" w:hint="default"/>
        <w:color w:val="761D1E"/>
      </w:rPr>
    </w:lvl>
    <w:lvl w:ilvl="1" w:tplc="F2DA1EBC">
      <w:start w:val="1"/>
      <w:numFmt w:val="bullet"/>
      <w:pStyle w:val="Liste2"/>
      <w:lvlText w:val=""/>
      <w:lvlJc w:val="left"/>
      <w:pPr>
        <w:ind w:left="1080" w:hanging="360"/>
      </w:pPr>
      <w:rPr>
        <w:rFonts w:ascii="Wingdings" w:hAnsi="Wingdings" w:hint="default"/>
        <w:color w:val="B5B5B5" w:themeColor="accent6" w:themeShade="BF"/>
        <w:u w:color="B5B5B5" w:themeColor="accent6" w:themeShade="BF"/>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43EA3333"/>
    <w:multiLevelType w:val="hybridMultilevel"/>
    <w:tmpl w:val="CAD028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50C18A4"/>
    <w:multiLevelType w:val="hybridMultilevel"/>
    <w:tmpl w:val="0A68AB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5115022"/>
    <w:multiLevelType w:val="hybridMultilevel"/>
    <w:tmpl w:val="F2543190"/>
    <w:lvl w:ilvl="0" w:tplc="9E0A51AA">
      <w:numFmt w:val="bullet"/>
      <w:lvlText w:val="•"/>
      <w:lvlJc w:val="left"/>
      <w:pPr>
        <w:ind w:left="720" w:hanging="360"/>
      </w:pPr>
      <w:rPr>
        <w:rFonts w:ascii="Arial" w:eastAsiaTheme="minorHAnsi" w:hAnsi="Arial" w:cs="Arial" w:hint="default"/>
      </w:rPr>
    </w:lvl>
    <w:lvl w:ilvl="1" w:tplc="9E0A51AA">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6852B9A"/>
    <w:multiLevelType w:val="hybridMultilevel"/>
    <w:tmpl w:val="E154D018"/>
    <w:lvl w:ilvl="0" w:tplc="0178A2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7C2146A"/>
    <w:multiLevelType w:val="hybridMultilevel"/>
    <w:tmpl w:val="7E202C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83E3ED3"/>
    <w:multiLevelType w:val="hybridMultilevel"/>
    <w:tmpl w:val="C4545D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2BC4AFD"/>
    <w:multiLevelType w:val="hybridMultilevel"/>
    <w:tmpl w:val="2D5C797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2F543C1"/>
    <w:multiLevelType w:val="hybridMultilevel"/>
    <w:tmpl w:val="9586B874"/>
    <w:lvl w:ilvl="0" w:tplc="0178A2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54E4A3B"/>
    <w:multiLevelType w:val="hybridMultilevel"/>
    <w:tmpl w:val="D9727088"/>
    <w:lvl w:ilvl="0" w:tplc="9C3E68CA">
      <w:start w:val="1"/>
      <w:numFmt w:val="bullet"/>
      <w:pStyle w:val="F3EPuce"/>
      <w:lvlText w:val=""/>
      <w:lvlJc w:val="left"/>
      <w:pPr>
        <w:ind w:left="720" w:hanging="360"/>
      </w:pPr>
      <w:rPr>
        <w:rFonts w:ascii="Symbol" w:hAnsi="Symbol" w:hint="default"/>
        <w:color w:val="F08225"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591513B"/>
    <w:multiLevelType w:val="hybridMultilevel"/>
    <w:tmpl w:val="3C5E67EE"/>
    <w:lvl w:ilvl="0" w:tplc="2238309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78015E9"/>
    <w:multiLevelType w:val="multilevel"/>
    <w:tmpl w:val="642C55C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B57B8F"/>
    <w:multiLevelType w:val="hybridMultilevel"/>
    <w:tmpl w:val="FB2A05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7B87D14"/>
    <w:multiLevelType w:val="hybridMultilevel"/>
    <w:tmpl w:val="6010CAE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8B60556"/>
    <w:multiLevelType w:val="hybridMultilevel"/>
    <w:tmpl w:val="BDA02C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D0E3809"/>
    <w:multiLevelType w:val="hybridMultilevel"/>
    <w:tmpl w:val="EF4E2B0A"/>
    <w:lvl w:ilvl="0" w:tplc="4810E72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FE768E1"/>
    <w:multiLevelType w:val="hybridMultilevel"/>
    <w:tmpl w:val="B2EA362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29C376C"/>
    <w:multiLevelType w:val="hybridMultilevel"/>
    <w:tmpl w:val="DE16A0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4710DCF"/>
    <w:multiLevelType w:val="multilevel"/>
    <w:tmpl w:val="417C8A5E"/>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5B75FFD"/>
    <w:multiLevelType w:val="hybridMultilevel"/>
    <w:tmpl w:val="7E4EE4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6400521"/>
    <w:multiLevelType w:val="hybridMultilevel"/>
    <w:tmpl w:val="E41A36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D052A61"/>
    <w:multiLevelType w:val="hybridMultilevel"/>
    <w:tmpl w:val="16FE6E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E3A7155"/>
    <w:multiLevelType w:val="multilevel"/>
    <w:tmpl w:val="15B072B8"/>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6F611D07"/>
    <w:multiLevelType w:val="hybridMultilevel"/>
    <w:tmpl w:val="80D622CE"/>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0176A66"/>
    <w:multiLevelType w:val="hybridMultilevel"/>
    <w:tmpl w:val="26E0B20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164574D"/>
    <w:multiLevelType w:val="hybridMultilevel"/>
    <w:tmpl w:val="3B220A9E"/>
    <w:lvl w:ilvl="0" w:tplc="040C0005">
      <w:start w:val="1"/>
      <w:numFmt w:val="bullet"/>
      <w:lvlText w:val=""/>
      <w:lvlJc w:val="left"/>
      <w:pPr>
        <w:ind w:left="720" w:hanging="360"/>
      </w:pPr>
      <w:rPr>
        <w:rFonts w:ascii="Wingdings" w:hAnsi="Wingdings" w:hint="default"/>
      </w:rPr>
    </w:lvl>
    <w:lvl w:ilvl="1" w:tplc="AF6C32F2">
      <w:numFmt w:val="bullet"/>
      <w:lvlText w:val=""/>
      <w:lvlJc w:val="left"/>
      <w:pPr>
        <w:ind w:left="1440" w:hanging="360"/>
      </w:pPr>
      <w:rPr>
        <w:rFonts w:ascii="Wingdings" w:eastAsiaTheme="minorHAnsi" w:hAnsi="Wingdings"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2D5FB03"/>
    <w:multiLevelType w:val="hybridMultilevel"/>
    <w:tmpl w:val="9F02E9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75685944"/>
    <w:multiLevelType w:val="hybridMultilevel"/>
    <w:tmpl w:val="838274D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2" w15:restartNumberingAfterBreak="0">
    <w:nsid w:val="75981B12"/>
    <w:multiLevelType w:val="hybridMultilevel"/>
    <w:tmpl w:val="6D6099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B1B122F"/>
    <w:multiLevelType w:val="hybridMultilevel"/>
    <w:tmpl w:val="8DE8965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4" w15:restartNumberingAfterBreak="0">
    <w:nsid w:val="7C411374"/>
    <w:multiLevelType w:val="hybridMultilevel"/>
    <w:tmpl w:val="EDBCDF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3"/>
  </w:num>
  <w:num w:numId="2">
    <w:abstractNumId w:val="1"/>
  </w:num>
  <w:num w:numId="3">
    <w:abstractNumId w:val="30"/>
  </w:num>
  <w:num w:numId="4">
    <w:abstractNumId w:val="52"/>
  </w:num>
  <w:num w:numId="5">
    <w:abstractNumId w:val="34"/>
  </w:num>
  <w:num w:numId="6">
    <w:abstractNumId w:val="2"/>
  </w:num>
  <w:num w:numId="7">
    <w:abstractNumId w:val="56"/>
  </w:num>
  <w:num w:numId="8">
    <w:abstractNumId w:val="39"/>
  </w:num>
  <w:num w:numId="9">
    <w:abstractNumId w:val="24"/>
  </w:num>
  <w:num w:numId="10">
    <w:abstractNumId w:val="45"/>
  </w:num>
  <w:num w:numId="11">
    <w:abstractNumId w:val="16"/>
  </w:num>
  <w:num w:numId="12">
    <w:abstractNumId w:val="42"/>
  </w:num>
  <w:num w:numId="13">
    <w:abstractNumId w:val="38"/>
  </w:num>
  <w:num w:numId="14">
    <w:abstractNumId w:val="7"/>
  </w:num>
  <w:num w:numId="15">
    <w:abstractNumId w:val="61"/>
  </w:num>
  <w:num w:numId="16">
    <w:abstractNumId w:val="6"/>
  </w:num>
  <w:num w:numId="17">
    <w:abstractNumId w:val="31"/>
  </w:num>
  <w:num w:numId="18">
    <w:abstractNumId w:val="15"/>
  </w:num>
  <w:num w:numId="19">
    <w:abstractNumId w:val="63"/>
  </w:num>
  <w:num w:numId="20">
    <w:abstractNumId w:val="46"/>
  </w:num>
  <w:num w:numId="21">
    <w:abstractNumId w:val="35"/>
  </w:num>
  <w:num w:numId="22">
    <w:abstractNumId w:val="12"/>
  </w:num>
  <w:num w:numId="23">
    <w:abstractNumId w:val="37"/>
  </w:num>
  <w:num w:numId="24">
    <w:abstractNumId w:val="54"/>
  </w:num>
  <w:num w:numId="25">
    <w:abstractNumId w:val="14"/>
  </w:num>
  <w:num w:numId="26">
    <w:abstractNumId w:val="64"/>
  </w:num>
  <w:num w:numId="27">
    <w:abstractNumId w:val="36"/>
  </w:num>
  <w:num w:numId="28">
    <w:abstractNumId w:val="33"/>
  </w:num>
  <w:num w:numId="29">
    <w:abstractNumId w:val="53"/>
  </w:num>
  <w:num w:numId="30">
    <w:abstractNumId w:val="51"/>
  </w:num>
  <w:num w:numId="31">
    <w:abstractNumId w:val="41"/>
  </w:num>
  <w:num w:numId="32">
    <w:abstractNumId w:val="55"/>
  </w:num>
  <w:num w:numId="33">
    <w:abstractNumId w:val="22"/>
  </w:num>
  <w:num w:numId="34">
    <w:abstractNumId w:val="59"/>
  </w:num>
  <w:num w:numId="35">
    <w:abstractNumId w:val="4"/>
  </w:num>
  <w:num w:numId="36">
    <w:abstractNumId w:val="18"/>
  </w:num>
  <w:num w:numId="37">
    <w:abstractNumId w:val="28"/>
  </w:num>
  <w:num w:numId="38">
    <w:abstractNumId w:val="5"/>
  </w:num>
  <w:num w:numId="39">
    <w:abstractNumId w:val="47"/>
  </w:num>
  <w:num w:numId="40">
    <w:abstractNumId w:val="9"/>
  </w:num>
  <w:num w:numId="41">
    <w:abstractNumId w:val="20"/>
  </w:num>
  <w:num w:numId="42">
    <w:abstractNumId w:val="25"/>
  </w:num>
  <w:num w:numId="43">
    <w:abstractNumId w:val="8"/>
  </w:num>
  <w:num w:numId="44">
    <w:abstractNumId w:val="13"/>
  </w:num>
  <w:num w:numId="45">
    <w:abstractNumId w:val="17"/>
  </w:num>
  <w:num w:numId="46">
    <w:abstractNumId w:val="48"/>
  </w:num>
  <w:num w:numId="47">
    <w:abstractNumId w:val="11"/>
  </w:num>
  <w:num w:numId="48">
    <w:abstractNumId w:val="58"/>
  </w:num>
  <w:num w:numId="49">
    <w:abstractNumId w:val="62"/>
  </w:num>
  <w:num w:numId="50">
    <w:abstractNumId w:val="3"/>
  </w:num>
  <w:num w:numId="51">
    <w:abstractNumId w:val="21"/>
  </w:num>
  <w:num w:numId="52">
    <w:abstractNumId w:val="0"/>
  </w:num>
  <w:num w:numId="53">
    <w:abstractNumId w:val="40"/>
  </w:num>
  <w:num w:numId="54">
    <w:abstractNumId w:val="57"/>
  </w:num>
  <w:num w:numId="55">
    <w:abstractNumId w:val="60"/>
  </w:num>
  <w:num w:numId="56">
    <w:abstractNumId w:val="50"/>
  </w:num>
  <w:num w:numId="57">
    <w:abstractNumId w:val="19"/>
  </w:num>
  <w:num w:numId="58">
    <w:abstractNumId w:val="26"/>
  </w:num>
  <w:num w:numId="59">
    <w:abstractNumId w:val="32"/>
  </w:num>
  <w:num w:numId="60">
    <w:abstractNumId w:val="27"/>
  </w:num>
  <w:num w:numId="61">
    <w:abstractNumId w:val="29"/>
  </w:num>
  <w:num w:numId="62">
    <w:abstractNumId w:val="10"/>
  </w:num>
  <w:num w:numId="63">
    <w:abstractNumId w:val="23"/>
  </w:num>
  <w:num w:numId="64">
    <w:abstractNumId w:val="44"/>
  </w:num>
  <w:num w:numId="65">
    <w:abstractNumId w:val="4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DB"/>
    <w:rsid w:val="00000585"/>
    <w:rsid w:val="000007C3"/>
    <w:rsid w:val="00000B43"/>
    <w:rsid w:val="00002180"/>
    <w:rsid w:val="000027AE"/>
    <w:rsid w:val="0000409D"/>
    <w:rsid w:val="00007D43"/>
    <w:rsid w:val="0001021F"/>
    <w:rsid w:val="0001332C"/>
    <w:rsid w:val="0001383B"/>
    <w:rsid w:val="00014CF1"/>
    <w:rsid w:val="00015E83"/>
    <w:rsid w:val="00015ECC"/>
    <w:rsid w:val="00016278"/>
    <w:rsid w:val="000175CE"/>
    <w:rsid w:val="0002002D"/>
    <w:rsid w:val="0002043E"/>
    <w:rsid w:val="00020648"/>
    <w:rsid w:val="00020825"/>
    <w:rsid w:val="0002120A"/>
    <w:rsid w:val="00021E8A"/>
    <w:rsid w:val="00022BA9"/>
    <w:rsid w:val="00022CF7"/>
    <w:rsid w:val="00023077"/>
    <w:rsid w:val="00023806"/>
    <w:rsid w:val="00025214"/>
    <w:rsid w:val="00025D5E"/>
    <w:rsid w:val="00026609"/>
    <w:rsid w:val="00030511"/>
    <w:rsid w:val="00031AD4"/>
    <w:rsid w:val="00032792"/>
    <w:rsid w:val="000327E8"/>
    <w:rsid w:val="0003460E"/>
    <w:rsid w:val="00034A81"/>
    <w:rsid w:val="000352E6"/>
    <w:rsid w:val="00037E49"/>
    <w:rsid w:val="00037F66"/>
    <w:rsid w:val="0004044C"/>
    <w:rsid w:val="000421DD"/>
    <w:rsid w:val="00043204"/>
    <w:rsid w:val="0004330E"/>
    <w:rsid w:val="000433A4"/>
    <w:rsid w:val="00043832"/>
    <w:rsid w:val="00043870"/>
    <w:rsid w:val="00043C50"/>
    <w:rsid w:val="000456DE"/>
    <w:rsid w:val="00045C83"/>
    <w:rsid w:val="00045F9D"/>
    <w:rsid w:val="0004636A"/>
    <w:rsid w:val="000468BF"/>
    <w:rsid w:val="00046F52"/>
    <w:rsid w:val="00046FE6"/>
    <w:rsid w:val="0004749D"/>
    <w:rsid w:val="000476CE"/>
    <w:rsid w:val="000479D7"/>
    <w:rsid w:val="0005016B"/>
    <w:rsid w:val="00050FDB"/>
    <w:rsid w:val="000512C4"/>
    <w:rsid w:val="00051F8A"/>
    <w:rsid w:val="0005200E"/>
    <w:rsid w:val="00052E47"/>
    <w:rsid w:val="00052F8E"/>
    <w:rsid w:val="00054C07"/>
    <w:rsid w:val="0006052F"/>
    <w:rsid w:val="00062A3A"/>
    <w:rsid w:val="00064C41"/>
    <w:rsid w:val="00064D87"/>
    <w:rsid w:val="00064DF5"/>
    <w:rsid w:val="000674FE"/>
    <w:rsid w:val="0007058D"/>
    <w:rsid w:val="00071602"/>
    <w:rsid w:val="00072AD4"/>
    <w:rsid w:val="000740AD"/>
    <w:rsid w:val="00074405"/>
    <w:rsid w:val="00074CC0"/>
    <w:rsid w:val="00080903"/>
    <w:rsid w:val="00081400"/>
    <w:rsid w:val="00083162"/>
    <w:rsid w:val="0008390E"/>
    <w:rsid w:val="000854EE"/>
    <w:rsid w:val="000860CF"/>
    <w:rsid w:val="0008615D"/>
    <w:rsid w:val="00087566"/>
    <w:rsid w:val="000876F6"/>
    <w:rsid w:val="000908DB"/>
    <w:rsid w:val="000910F0"/>
    <w:rsid w:val="00091BF8"/>
    <w:rsid w:val="00093816"/>
    <w:rsid w:val="00094A3E"/>
    <w:rsid w:val="00094F58"/>
    <w:rsid w:val="000952BB"/>
    <w:rsid w:val="000955D2"/>
    <w:rsid w:val="0009581D"/>
    <w:rsid w:val="00095B94"/>
    <w:rsid w:val="00096F05"/>
    <w:rsid w:val="000A08AA"/>
    <w:rsid w:val="000A0A8C"/>
    <w:rsid w:val="000A24BC"/>
    <w:rsid w:val="000A461F"/>
    <w:rsid w:val="000A5581"/>
    <w:rsid w:val="000A59F0"/>
    <w:rsid w:val="000A6340"/>
    <w:rsid w:val="000A6E58"/>
    <w:rsid w:val="000A710B"/>
    <w:rsid w:val="000B16D3"/>
    <w:rsid w:val="000B2A1D"/>
    <w:rsid w:val="000B2C15"/>
    <w:rsid w:val="000B3D1D"/>
    <w:rsid w:val="000B642F"/>
    <w:rsid w:val="000B7451"/>
    <w:rsid w:val="000B7C17"/>
    <w:rsid w:val="000C038E"/>
    <w:rsid w:val="000C1600"/>
    <w:rsid w:val="000C2955"/>
    <w:rsid w:val="000C42A0"/>
    <w:rsid w:val="000C4907"/>
    <w:rsid w:val="000C67C4"/>
    <w:rsid w:val="000C720E"/>
    <w:rsid w:val="000D15EE"/>
    <w:rsid w:val="000D2055"/>
    <w:rsid w:val="000D2AE2"/>
    <w:rsid w:val="000D2ED5"/>
    <w:rsid w:val="000D36B6"/>
    <w:rsid w:val="000D5438"/>
    <w:rsid w:val="000D6724"/>
    <w:rsid w:val="000D6E82"/>
    <w:rsid w:val="000D7483"/>
    <w:rsid w:val="000E0C46"/>
    <w:rsid w:val="000E180D"/>
    <w:rsid w:val="000E2BBD"/>
    <w:rsid w:val="000E2E99"/>
    <w:rsid w:val="000E3661"/>
    <w:rsid w:val="000E3E85"/>
    <w:rsid w:val="000E427D"/>
    <w:rsid w:val="000E599C"/>
    <w:rsid w:val="000E5FF7"/>
    <w:rsid w:val="000E65B6"/>
    <w:rsid w:val="000E6C2A"/>
    <w:rsid w:val="000E71B2"/>
    <w:rsid w:val="000E7461"/>
    <w:rsid w:val="000E7CDD"/>
    <w:rsid w:val="000F0DA7"/>
    <w:rsid w:val="000F1D63"/>
    <w:rsid w:val="000F4911"/>
    <w:rsid w:val="000F4C08"/>
    <w:rsid w:val="000F5190"/>
    <w:rsid w:val="000F5DDD"/>
    <w:rsid w:val="000F6B44"/>
    <w:rsid w:val="000F769B"/>
    <w:rsid w:val="000F7B71"/>
    <w:rsid w:val="00100133"/>
    <w:rsid w:val="00100A93"/>
    <w:rsid w:val="00101AA6"/>
    <w:rsid w:val="001025BA"/>
    <w:rsid w:val="00102AB5"/>
    <w:rsid w:val="00102F53"/>
    <w:rsid w:val="001040D3"/>
    <w:rsid w:val="00104A4A"/>
    <w:rsid w:val="00105B50"/>
    <w:rsid w:val="00105B6A"/>
    <w:rsid w:val="00106D1D"/>
    <w:rsid w:val="00110570"/>
    <w:rsid w:val="00110C5D"/>
    <w:rsid w:val="00111396"/>
    <w:rsid w:val="00111482"/>
    <w:rsid w:val="001116A4"/>
    <w:rsid w:val="00112437"/>
    <w:rsid w:val="001138F8"/>
    <w:rsid w:val="001151B3"/>
    <w:rsid w:val="001160E4"/>
    <w:rsid w:val="00116450"/>
    <w:rsid w:val="00116C96"/>
    <w:rsid w:val="00121EA5"/>
    <w:rsid w:val="0012220A"/>
    <w:rsid w:val="00125A8C"/>
    <w:rsid w:val="00125FB3"/>
    <w:rsid w:val="00126396"/>
    <w:rsid w:val="001267DC"/>
    <w:rsid w:val="001268C5"/>
    <w:rsid w:val="00130DEF"/>
    <w:rsid w:val="001312FC"/>
    <w:rsid w:val="00132DB7"/>
    <w:rsid w:val="0013354B"/>
    <w:rsid w:val="001339B6"/>
    <w:rsid w:val="00133D13"/>
    <w:rsid w:val="00134948"/>
    <w:rsid w:val="00135549"/>
    <w:rsid w:val="001361E8"/>
    <w:rsid w:val="00136D39"/>
    <w:rsid w:val="00137AE2"/>
    <w:rsid w:val="0014093F"/>
    <w:rsid w:val="0014195F"/>
    <w:rsid w:val="001422BE"/>
    <w:rsid w:val="0014388C"/>
    <w:rsid w:val="001438B4"/>
    <w:rsid w:val="00143AF6"/>
    <w:rsid w:val="00143DBE"/>
    <w:rsid w:val="00143E8A"/>
    <w:rsid w:val="00144C19"/>
    <w:rsid w:val="001459A4"/>
    <w:rsid w:val="00146249"/>
    <w:rsid w:val="0014746D"/>
    <w:rsid w:val="00147889"/>
    <w:rsid w:val="00150A41"/>
    <w:rsid w:val="00150E98"/>
    <w:rsid w:val="00151910"/>
    <w:rsid w:val="00151F78"/>
    <w:rsid w:val="00152216"/>
    <w:rsid w:val="00155149"/>
    <w:rsid w:val="0015779B"/>
    <w:rsid w:val="0016079C"/>
    <w:rsid w:val="00161727"/>
    <w:rsid w:val="001618B1"/>
    <w:rsid w:val="00163383"/>
    <w:rsid w:val="0016347F"/>
    <w:rsid w:val="00165E07"/>
    <w:rsid w:val="0016608D"/>
    <w:rsid w:val="00166B5A"/>
    <w:rsid w:val="00166F10"/>
    <w:rsid w:val="00170583"/>
    <w:rsid w:val="00171078"/>
    <w:rsid w:val="00171AED"/>
    <w:rsid w:val="001755F5"/>
    <w:rsid w:val="00175FDB"/>
    <w:rsid w:val="00176CB8"/>
    <w:rsid w:val="00177A54"/>
    <w:rsid w:val="00177B4A"/>
    <w:rsid w:val="001807F9"/>
    <w:rsid w:val="0018082F"/>
    <w:rsid w:val="0018336A"/>
    <w:rsid w:val="001838A2"/>
    <w:rsid w:val="00185C61"/>
    <w:rsid w:val="001861D2"/>
    <w:rsid w:val="00186E0A"/>
    <w:rsid w:val="0018781E"/>
    <w:rsid w:val="00187D28"/>
    <w:rsid w:val="00191DBA"/>
    <w:rsid w:val="001926C4"/>
    <w:rsid w:val="001930CD"/>
    <w:rsid w:val="001A062C"/>
    <w:rsid w:val="001A0C21"/>
    <w:rsid w:val="001A12B4"/>
    <w:rsid w:val="001A14D8"/>
    <w:rsid w:val="001A2710"/>
    <w:rsid w:val="001A350F"/>
    <w:rsid w:val="001A357A"/>
    <w:rsid w:val="001A3D04"/>
    <w:rsid w:val="001A3E27"/>
    <w:rsid w:val="001A42EA"/>
    <w:rsid w:val="001A47DD"/>
    <w:rsid w:val="001A5EDA"/>
    <w:rsid w:val="001A6E03"/>
    <w:rsid w:val="001A7AB6"/>
    <w:rsid w:val="001B1E44"/>
    <w:rsid w:val="001B255C"/>
    <w:rsid w:val="001B2FA3"/>
    <w:rsid w:val="001B518E"/>
    <w:rsid w:val="001B52FA"/>
    <w:rsid w:val="001B569B"/>
    <w:rsid w:val="001B591C"/>
    <w:rsid w:val="001B592F"/>
    <w:rsid w:val="001B5DDB"/>
    <w:rsid w:val="001B71CF"/>
    <w:rsid w:val="001B776C"/>
    <w:rsid w:val="001C1A29"/>
    <w:rsid w:val="001C358F"/>
    <w:rsid w:val="001C39B9"/>
    <w:rsid w:val="001C3EE6"/>
    <w:rsid w:val="001C4CD4"/>
    <w:rsid w:val="001C4D2F"/>
    <w:rsid w:val="001C5FFC"/>
    <w:rsid w:val="001C6099"/>
    <w:rsid w:val="001C715B"/>
    <w:rsid w:val="001D09B5"/>
    <w:rsid w:val="001D216B"/>
    <w:rsid w:val="001D26EB"/>
    <w:rsid w:val="001D353B"/>
    <w:rsid w:val="001D3817"/>
    <w:rsid w:val="001D3975"/>
    <w:rsid w:val="001D5B92"/>
    <w:rsid w:val="001D5E90"/>
    <w:rsid w:val="001E0441"/>
    <w:rsid w:val="001E06D9"/>
    <w:rsid w:val="001E2641"/>
    <w:rsid w:val="001E2722"/>
    <w:rsid w:val="001E31CD"/>
    <w:rsid w:val="001E4B43"/>
    <w:rsid w:val="001E5304"/>
    <w:rsid w:val="001E65D3"/>
    <w:rsid w:val="001F01DD"/>
    <w:rsid w:val="001F0931"/>
    <w:rsid w:val="001F37BB"/>
    <w:rsid w:val="001F3E46"/>
    <w:rsid w:val="001F459D"/>
    <w:rsid w:val="001F473F"/>
    <w:rsid w:val="001F511A"/>
    <w:rsid w:val="001F5706"/>
    <w:rsid w:val="001F62FD"/>
    <w:rsid w:val="001F7367"/>
    <w:rsid w:val="001F7751"/>
    <w:rsid w:val="00200012"/>
    <w:rsid w:val="00200313"/>
    <w:rsid w:val="00200A46"/>
    <w:rsid w:val="0020282E"/>
    <w:rsid w:val="00203BC1"/>
    <w:rsid w:val="0020525B"/>
    <w:rsid w:val="00205C30"/>
    <w:rsid w:val="0020668A"/>
    <w:rsid w:val="002066A4"/>
    <w:rsid w:val="00207C92"/>
    <w:rsid w:val="002116C4"/>
    <w:rsid w:val="002120A1"/>
    <w:rsid w:val="0021215E"/>
    <w:rsid w:val="002121CA"/>
    <w:rsid w:val="0021248D"/>
    <w:rsid w:val="002126FE"/>
    <w:rsid w:val="00213860"/>
    <w:rsid w:val="0021407A"/>
    <w:rsid w:val="002140F4"/>
    <w:rsid w:val="00214206"/>
    <w:rsid w:val="00214A02"/>
    <w:rsid w:val="00214B21"/>
    <w:rsid w:val="0021571F"/>
    <w:rsid w:val="00215D35"/>
    <w:rsid w:val="00216AE1"/>
    <w:rsid w:val="00221118"/>
    <w:rsid w:val="002214B1"/>
    <w:rsid w:val="002217A4"/>
    <w:rsid w:val="002224F9"/>
    <w:rsid w:val="00223A53"/>
    <w:rsid w:val="002242FA"/>
    <w:rsid w:val="00224514"/>
    <w:rsid w:val="0022551F"/>
    <w:rsid w:val="00225F14"/>
    <w:rsid w:val="00226235"/>
    <w:rsid w:val="00226AF8"/>
    <w:rsid w:val="002312D3"/>
    <w:rsid w:val="0023199E"/>
    <w:rsid w:val="00231D6D"/>
    <w:rsid w:val="00233107"/>
    <w:rsid w:val="00233400"/>
    <w:rsid w:val="00234DB4"/>
    <w:rsid w:val="002350AD"/>
    <w:rsid w:val="002356E0"/>
    <w:rsid w:val="00235CC2"/>
    <w:rsid w:val="00236642"/>
    <w:rsid w:val="002374AE"/>
    <w:rsid w:val="0024188E"/>
    <w:rsid w:val="00241D07"/>
    <w:rsid w:val="0024337A"/>
    <w:rsid w:val="00243C84"/>
    <w:rsid w:val="00243D56"/>
    <w:rsid w:val="002447CB"/>
    <w:rsid w:val="00245A78"/>
    <w:rsid w:val="00246091"/>
    <w:rsid w:val="0025004A"/>
    <w:rsid w:val="00250565"/>
    <w:rsid w:val="002516E5"/>
    <w:rsid w:val="00253926"/>
    <w:rsid w:val="00253E9B"/>
    <w:rsid w:val="00254A4F"/>
    <w:rsid w:val="0026074E"/>
    <w:rsid w:val="0026585A"/>
    <w:rsid w:val="00266442"/>
    <w:rsid w:val="002676E5"/>
    <w:rsid w:val="002678A7"/>
    <w:rsid w:val="00271757"/>
    <w:rsid w:val="00271904"/>
    <w:rsid w:val="00271EAA"/>
    <w:rsid w:val="002727A6"/>
    <w:rsid w:val="00273C35"/>
    <w:rsid w:val="002748A0"/>
    <w:rsid w:val="002759D1"/>
    <w:rsid w:val="00275CA8"/>
    <w:rsid w:val="00276C65"/>
    <w:rsid w:val="00276F1E"/>
    <w:rsid w:val="00277F0C"/>
    <w:rsid w:val="00277FD4"/>
    <w:rsid w:val="002804AA"/>
    <w:rsid w:val="00280734"/>
    <w:rsid w:val="0028147B"/>
    <w:rsid w:val="002819D6"/>
    <w:rsid w:val="00282F10"/>
    <w:rsid w:val="00283532"/>
    <w:rsid w:val="002836DD"/>
    <w:rsid w:val="0028566C"/>
    <w:rsid w:val="00287440"/>
    <w:rsid w:val="00287A95"/>
    <w:rsid w:val="00290A91"/>
    <w:rsid w:val="002922F1"/>
    <w:rsid w:val="002933A2"/>
    <w:rsid w:val="0029381A"/>
    <w:rsid w:val="00293938"/>
    <w:rsid w:val="00293E0C"/>
    <w:rsid w:val="0029431D"/>
    <w:rsid w:val="00294E1D"/>
    <w:rsid w:val="00295BD6"/>
    <w:rsid w:val="00296075"/>
    <w:rsid w:val="002960D9"/>
    <w:rsid w:val="0029611B"/>
    <w:rsid w:val="00296C26"/>
    <w:rsid w:val="00297AA7"/>
    <w:rsid w:val="002A0A9B"/>
    <w:rsid w:val="002A2F0D"/>
    <w:rsid w:val="002A455E"/>
    <w:rsid w:val="002A4DB6"/>
    <w:rsid w:val="002A4DD1"/>
    <w:rsid w:val="002A4E73"/>
    <w:rsid w:val="002A5613"/>
    <w:rsid w:val="002A674D"/>
    <w:rsid w:val="002A730E"/>
    <w:rsid w:val="002B0AFB"/>
    <w:rsid w:val="002B1150"/>
    <w:rsid w:val="002B1247"/>
    <w:rsid w:val="002B3144"/>
    <w:rsid w:val="002B372F"/>
    <w:rsid w:val="002B3881"/>
    <w:rsid w:val="002B3DAC"/>
    <w:rsid w:val="002B3EC1"/>
    <w:rsid w:val="002B5060"/>
    <w:rsid w:val="002B563A"/>
    <w:rsid w:val="002B5EBB"/>
    <w:rsid w:val="002B69BC"/>
    <w:rsid w:val="002B74D8"/>
    <w:rsid w:val="002C012C"/>
    <w:rsid w:val="002C0F25"/>
    <w:rsid w:val="002C1A36"/>
    <w:rsid w:val="002C2672"/>
    <w:rsid w:val="002C2729"/>
    <w:rsid w:val="002C2D0B"/>
    <w:rsid w:val="002C36A4"/>
    <w:rsid w:val="002C48EA"/>
    <w:rsid w:val="002C508D"/>
    <w:rsid w:val="002C631E"/>
    <w:rsid w:val="002C6398"/>
    <w:rsid w:val="002C7761"/>
    <w:rsid w:val="002D0848"/>
    <w:rsid w:val="002D29BA"/>
    <w:rsid w:val="002D307A"/>
    <w:rsid w:val="002D34B0"/>
    <w:rsid w:val="002D3FC4"/>
    <w:rsid w:val="002D4077"/>
    <w:rsid w:val="002D5C24"/>
    <w:rsid w:val="002D73D6"/>
    <w:rsid w:val="002E00A2"/>
    <w:rsid w:val="002E07AC"/>
    <w:rsid w:val="002E3CC6"/>
    <w:rsid w:val="002E3EB6"/>
    <w:rsid w:val="002E4391"/>
    <w:rsid w:val="002E69BD"/>
    <w:rsid w:val="002F091F"/>
    <w:rsid w:val="002F0C70"/>
    <w:rsid w:val="002F1EAE"/>
    <w:rsid w:val="002F27BE"/>
    <w:rsid w:val="002F3541"/>
    <w:rsid w:val="002F396B"/>
    <w:rsid w:val="002F44EA"/>
    <w:rsid w:val="002F5FE2"/>
    <w:rsid w:val="002F6CB0"/>
    <w:rsid w:val="002F6D89"/>
    <w:rsid w:val="002F732F"/>
    <w:rsid w:val="003011D1"/>
    <w:rsid w:val="003013B6"/>
    <w:rsid w:val="0030203E"/>
    <w:rsid w:val="00302D11"/>
    <w:rsid w:val="0030320E"/>
    <w:rsid w:val="00304D81"/>
    <w:rsid w:val="00304DE0"/>
    <w:rsid w:val="00305566"/>
    <w:rsid w:val="00305D55"/>
    <w:rsid w:val="00305E9D"/>
    <w:rsid w:val="00310158"/>
    <w:rsid w:val="00311ECE"/>
    <w:rsid w:val="00312535"/>
    <w:rsid w:val="00314AC3"/>
    <w:rsid w:val="00316117"/>
    <w:rsid w:val="00316195"/>
    <w:rsid w:val="00316C9F"/>
    <w:rsid w:val="00317CD0"/>
    <w:rsid w:val="00320915"/>
    <w:rsid w:val="00321D04"/>
    <w:rsid w:val="00321D16"/>
    <w:rsid w:val="00321F92"/>
    <w:rsid w:val="00321FCD"/>
    <w:rsid w:val="00322AFD"/>
    <w:rsid w:val="00323A6F"/>
    <w:rsid w:val="00325513"/>
    <w:rsid w:val="0032555F"/>
    <w:rsid w:val="00325E75"/>
    <w:rsid w:val="00331CC3"/>
    <w:rsid w:val="00331ED6"/>
    <w:rsid w:val="00332557"/>
    <w:rsid w:val="003327E2"/>
    <w:rsid w:val="0033288A"/>
    <w:rsid w:val="003338FD"/>
    <w:rsid w:val="00334402"/>
    <w:rsid w:val="0033487B"/>
    <w:rsid w:val="00336AF2"/>
    <w:rsid w:val="00336D50"/>
    <w:rsid w:val="00337A23"/>
    <w:rsid w:val="0034080C"/>
    <w:rsid w:val="00340A5B"/>
    <w:rsid w:val="00341139"/>
    <w:rsid w:val="00342FF7"/>
    <w:rsid w:val="0034358E"/>
    <w:rsid w:val="003438D9"/>
    <w:rsid w:val="00344DE2"/>
    <w:rsid w:val="00344EC0"/>
    <w:rsid w:val="00345548"/>
    <w:rsid w:val="003507EE"/>
    <w:rsid w:val="00350FFE"/>
    <w:rsid w:val="00351431"/>
    <w:rsid w:val="003514A6"/>
    <w:rsid w:val="00351FFF"/>
    <w:rsid w:val="00353215"/>
    <w:rsid w:val="003546DF"/>
    <w:rsid w:val="0035568F"/>
    <w:rsid w:val="003566D3"/>
    <w:rsid w:val="003569C1"/>
    <w:rsid w:val="00356F86"/>
    <w:rsid w:val="00357C41"/>
    <w:rsid w:val="003612EA"/>
    <w:rsid w:val="00361E72"/>
    <w:rsid w:val="00362F1A"/>
    <w:rsid w:val="00363327"/>
    <w:rsid w:val="00363459"/>
    <w:rsid w:val="003643A8"/>
    <w:rsid w:val="003644CA"/>
    <w:rsid w:val="00364507"/>
    <w:rsid w:val="00364F7B"/>
    <w:rsid w:val="003654C4"/>
    <w:rsid w:val="003656EB"/>
    <w:rsid w:val="00367D5E"/>
    <w:rsid w:val="003708B4"/>
    <w:rsid w:val="003708E8"/>
    <w:rsid w:val="00370F41"/>
    <w:rsid w:val="00372819"/>
    <w:rsid w:val="003749E0"/>
    <w:rsid w:val="0037606B"/>
    <w:rsid w:val="003803D4"/>
    <w:rsid w:val="00381A24"/>
    <w:rsid w:val="003821F8"/>
    <w:rsid w:val="0038315D"/>
    <w:rsid w:val="003836CD"/>
    <w:rsid w:val="00383A52"/>
    <w:rsid w:val="00383B1C"/>
    <w:rsid w:val="00383BF5"/>
    <w:rsid w:val="00383CAC"/>
    <w:rsid w:val="00385E28"/>
    <w:rsid w:val="003864AD"/>
    <w:rsid w:val="0038740E"/>
    <w:rsid w:val="003875E2"/>
    <w:rsid w:val="0039444F"/>
    <w:rsid w:val="0039540D"/>
    <w:rsid w:val="00396CC4"/>
    <w:rsid w:val="00397620"/>
    <w:rsid w:val="003A04F4"/>
    <w:rsid w:val="003A0585"/>
    <w:rsid w:val="003A19DD"/>
    <w:rsid w:val="003A19F2"/>
    <w:rsid w:val="003A2C49"/>
    <w:rsid w:val="003A35E1"/>
    <w:rsid w:val="003A6987"/>
    <w:rsid w:val="003A7D2B"/>
    <w:rsid w:val="003B0338"/>
    <w:rsid w:val="003B1DA2"/>
    <w:rsid w:val="003B1F45"/>
    <w:rsid w:val="003B2D32"/>
    <w:rsid w:val="003B3F40"/>
    <w:rsid w:val="003B41F4"/>
    <w:rsid w:val="003B46D5"/>
    <w:rsid w:val="003B46DF"/>
    <w:rsid w:val="003B4F33"/>
    <w:rsid w:val="003B5C17"/>
    <w:rsid w:val="003B618E"/>
    <w:rsid w:val="003C0DBF"/>
    <w:rsid w:val="003C203B"/>
    <w:rsid w:val="003C2DA6"/>
    <w:rsid w:val="003C3B34"/>
    <w:rsid w:val="003C4A32"/>
    <w:rsid w:val="003C5A09"/>
    <w:rsid w:val="003D0924"/>
    <w:rsid w:val="003D4EC7"/>
    <w:rsid w:val="003D5026"/>
    <w:rsid w:val="003D569A"/>
    <w:rsid w:val="003D785F"/>
    <w:rsid w:val="003E084A"/>
    <w:rsid w:val="003E0E68"/>
    <w:rsid w:val="003E3A24"/>
    <w:rsid w:val="003E4EE2"/>
    <w:rsid w:val="003E68CC"/>
    <w:rsid w:val="003E7A32"/>
    <w:rsid w:val="003F1E8C"/>
    <w:rsid w:val="003F48EF"/>
    <w:rsid w:val="003F5B1A"/>
    <w:rsid w:val="003F675A"/>
    <w:rsid w:val="004009B7"/>
    <w:rsid w:val="004022B4"/>
    <w:rsid w:val="00402A52"/>
    <w:rsid w:val="00402B0E"/>
    <w:rsid w:val="00402B94"/>
    <w:rsid w:val="00402C5B"/>
    <w:rsid w:val="00404CCF"/>
    <w:rsid w:val="00405D5C"/>
    <w:rsid w:val="00407D0C"/>
    <w:rsid w:val="00411552"/>
    <w:rsid w:val="0041226D"/>
    <w:rsid w:val="00414056"/>
    <w:rsid w:val="004148CF"/>
    <w:rsid w:val="004154A5"/>
    <w:rsid w:val="00416315"/>
    <w:rsid w:val="00416EF9"/>
    <w:rsid w:val="00417870"/>
    <w:rsid w:val="0041797F"/>
    <w:rsid w:val="004204F4"/>
    <w:rsid w:val="0042057B"/>
    <w:rsid w:val="0042061F"/>
    <w:rsid w:val="004208CC"/>
    <w:rsid w:val="0042323E"/>
    <w:rsid w:val="004232D9"/>
    <w:rsid w:val="00423A26"/>
    <w:rsid w:val="00423B73"/>
    <w:rsid w:val="0042485E"/>
    <w:rsid w:val="00425677"/>
    <w:rsid w:val="004272C5"/>
    <w:rsid w:val="004312DE"/>
    <w:rsid w:val="00431C76"/>
    <w:rsid w:val="0043230C"/>
    <w:rsid w:val="00433EDD"/>
    <w:rsid w:val="00433F56"/>
    <w:rsid w:val="004346E8"/>
    <w:rsid w:val="00434BBE"/>
    <w:rsid w:val="0043605A"/>
    <w:rsid w:val="00437540"/>
    <w:rsid w:val="004412A8"/>
    <w:rsid w:val="004416AB"/>
    <w:rsid w:val="0044219E"/>
    <w:rsid w:val="0044360C"/>
    <w:rsid w:val="00444127"/>
    <w:rsid w:val="0044427C"/>
    <w:rsid w:val="0045099D"/>
    <w:rsid w:val="0045216F"/>
    <w:rsid w:val="00452CB8"/>
    <w:rsid w:val="004531E0"/>
    <w:rsid w:val="004558B7"/>
    <w:rsid w:val="00456081"/>
    <w:rsid w:val="00456F84"/>
    <w:rsid w:val="00457903"/>
    <w:rsid w:val="00460B1B"/>
    <w:rsid w:val="004613DF"/>
    <w:rsid w:val="004628D6"/>
    <w:rsid w:val="004638AD"/>
    <w:rsid w:val="00463AE9"/>
    <w:rsid w:val="0046425B"/>
    <w:rsid w:val="004647E7"/>
    <w:rsid w:val="004648D4"/>
    <w:rsid w:val="004653FB"/>
    <w:rsid w:val="0046552A"/>
    <w:rsid w:val="004674F1"/>
    <w:rsid w:val="00467BDA"/>
    <w:rsid w:val="00470E5C"/>
    <w:rsid w:val="0047157E"/>
    <w:rsid w:val="0047281F"/>
    <w:rsid w:val="00472B2C"/>
    <w:rsid w:val="00475150"/>
    <w:rsid w:val="0047630C"/>
    <w:rsid w:val="00476CB1"/>
    <w:rsid w:val="0047749C"/>
    <w:rsid w:val="004777E5"/>
    <w:rsid w:val="004807F0"/>
    <w:rsid w:val="004811FD"/>
    <w:rsid w:val="00481450"/>
    <w:rsid w:val="004844D9"/>
    <w:rsid w:val="00484ABF"/>
    <w:rsid w:val="00484B4D"/>
    <w:rsid w:val="0048550A"/>
    <w:rsid w:val="004857C7"/>
    <w:rsid w:val="00495828"/>
    <w:rsid w:val="00495DA3"/>
    <w:rsid w:val="004A0D03"/>
    <w:rsid w:val="004A1B59"/>
    <w:rsid w:val="004A3E54"/>
    <w:rsid w:val="004A4BBC"/>
    <w:rsid w:val="004A6D3B"/>
    <w:rsid w:val="004B190E"/>
    <w:rsid w:val="004B22A5"/>
    <w:rsid w:val="004B30E1"/>
    <w:rsid w:val="004B35C8"/>
    <w:rsid w:val="004B41F8"/>
    <w:rsid w:val="004B4790"/>
    <w:rsid w:val="004B6366"/>
    <w:rsid w:val="004B6C5F"/>
    <w:rsid w:val="004C09DF"/>
    <w:rsid w:val="004C1B98"/>
    <w:rsid w:val="004C23CB"/>
    <w:rsid w:val="004C2D6F"/>
    <w:rsid w:val="004C427C"/>
    <w:rsid w:val="004C5209"/>
    <w:rsid w:val="004C7C53"/>
    <w:rsid w:val="004D056F"/>
    <w:rsid w:val="004D116E"/>
    <w:rsid w:val="004D1EA3"/>
    <w:rsid w:val="004D214B"/>
    <w:rsid w:val="004D23AA"/>
    <w:rsid w:val="004D2753"/>
    <w:rsid w:val="004D3844"/>
    <w:rsid w:val="004D4492"/>
    <w:rsid w:val="004D55A8"/>
    <w:rsid w:val="004D5D8A"/>
    <w:rsid w:val="004D6C82"/>
    <w:rsid w:val="004D7316"/>
    <w:rsid w:val="004D7FA3"/>
    <w:rsid w:val="004E083E"/>
    <w:rsid w:val="004E3423"/>
    <w:rsid w:val="004E543E"/>
    <w:rsid w:val="004F14FC"/>
    <w:rsid w:val="004F250B"/>
    <w:rsid w:val="004F33F2"/>
    <w:rsid w:val="004F6535"/>
    <w:rsid w:val="005003CA"/>
    <w:rsid w:val="00500A6E"/>
    <w:rsid w:val="00502248"/>
    <w:rsid w:val="0050259D"/>
    <w:rsid w:val="00503A53"/>
    <w:rsid w:val="0050423A"/>
    <w:rsid w:val="0050436B"/>
    <w:rsid w:val="00504E38"/>
    <w:rsid w:val="0050547C"/>
    <w:rsid w:val="005060FF"/>
    <w:rsid w:val="00506AA0"/>
    <w:rsid w:val="00506BEC"/>
    <w:rsid w:val="00507A75"/>
    <w:rsid w:val="00511A6F"/>
    <w:rsid w:val="0051228E"/>
    <w:rsid w:val="005132FB"/>
    <w:rsid w:val="005135DF"/>
    <w:rsid w:val="005142DA"/>
    <w:rsid w:val="00514D7E"/>
    <w:rsid w:val="00520129"/>
    <w:rsid w:val="00521349"/>
    <w:rsid w:val="005214C0"/>
    <w:rsid w:val="0052167A"/>
    <w:rsid w:val="005216FD"/>
    <w:rsid w:val="00522A28"/>
    <w:rsid w:val="00522AB3"/>
    <w:rsid w:val="0052320D"/>
    <w:rsid w:val="005241F2"/>
    <w:rsid w:val="00525307"/>
    <w:rsid w:val="00525A6C"/>
    <w:rsid w:val="00525E51"/>
    <w:rsid w:val="00526937"/>
    <w:rsid w:val="00526B4C"/>
    <w:rsid w:val="00526FEE"/>
    <w:rsid w:val="00527765"/>
    <w:rsid w:val="005309AD"/>
    <w:rsid w:val="0053158B"/>
    <w:rsid w:val="00531805"/>
    <w:rsid w:val="00531BB7"/>
    <w:rsid w:val="00532026"/>
    <w:rsid w:val="00532E48"/>
    <w:rsid w:val="0053562B"/>
    <w:rsid w:val="00537CA8"/>
    <w:rsid w:val="00541BC0"/>
    <w:rsid w:val="00541C3E"/>
    <w:rsid w:val="00544345"/>
    <w:rsid w:val="0054506A"/>
    <w:rsid w:val="0054658A"/>
    <w:rsid w:val="00546987"/>
    <w:rsid w:val="005502EF"/>
    <w:rsid w:val="0055062E"/>
    <w:rsid w:val="0055068B"/>
    <w:rsid w:val="005509D6"/>
    <w:rsid w:val="00551F1B"/>
    <w:rsid w:val="005524DB"/>
    <w:rsid w:val="005533CD"/>
    <w:rsid w:val="005541C9"/>
    <w:rsid w:val="00554A7B"/>
    <w:rsid w:val="00554F3F"/>
    <w:rsid w:val="00557EA0"/>
    <w:rsid w:val="00560605"/>
    <w:rsid w:val="00561ABC"/>
    <w:rsid w:val="005620F6"/>
    <w:rsid w:val="005621C5"/>
    <w:rsid w:val="00562EF3"/>
    <w:rsid w:val="00564407"/>
    <w:rsid w:val="00564C35"/>
    <w:rsid w:val="00565DB5"/>
    <w:rsid w:val="0056672D"/>
    <w:rsid w:val="00566802"/>
    <w:rsid w:val="00566AE7"/>
    <w:rsid w:val="005676D4"/>
    <w:rsid w:val="00567EB9"/>
    <w:rsid w:val="00571CE1"/>
    <w:rsid w:val="005720B9"/>
    <w:rsid w:val="005721C7"/>
    <w:rsid w:val="00572278"/>
    <w:rsid w:val="00572897"/>
    <w:rsid w:val="005732EA"/>
    <w:rsid w:val="00574D14"/>
    <w:rsid w:val="00575299"/>
    <w:rsid w:val="005756D6"/>
    <w:rsid w:val="0057616A"/>
    <w:rsid w:val="00576D85"/>
    <w:rsid w:val="00580C24"/>
    <w:rsid w:val="00580E7A"/>
    <w:rsid w:val="005814CE"/>
    <w:rsid w:val="00582F7A"/>
    <w:rsid w:val="005838D2"/>
    <w:rsid w:val="00584543"/>
    <w:rsid w:val="00584B6D"/>
    <w:rsid w:val="0058577B"/>
    <w:rsid w:val="005860D1"/>
    <w:rsid w:val="005879EA"/>
    <w:rsid w:val="0059088D"/>
    <w:rsid w:val="005934DE"/>
    <w:rsid w:val="005944CB"/>
    <w:rsid w:val="0059489D"/>
    <w:rsid w:val="00594B39"/>
    <w:rsid w:val="00595342"/>
    <w:rsid w:val="00595F77"/>
    <w:rsid w:val="00596252"/>
    <w:rsid w:val="00597582"/>
    <w:rsid w:val="0059798B"/>
    <w:rsid w:val="005A01E4"/>
    <w:rsid w:val="005A13AF"/>
    <w:rsid w:val="005A1EBA"/>
    <w:rsid w:val="005A233F"/>
    <w:rsid w:val="005A282D"/>
    <w:rsid w:val="005A38D1"/>
    <w:rsid w:val="005A445C"/>
    <w:rsid w:val="005A495E"/>
    <w:rsid w:val="005A4A0B"/>
    <w:rsid w:val="005A5879"/>
    <w:rsid w:val="005A5A9E"/>
    <w:rsid w:val="005A6994"/>
    <w:rsid w:val="005A6C24"/>
    <w:rsid w:val="005A6DB3"/>
    <w:rsid w:val="005A7E9B"/>
    <w:rsid w:val="005B1050"/>
    <w:rsid w:val="005B10DA"/>
    <w:rsid w:val="005B156E"/>
    <w:rsid w:val="005B3CAB"/>
    <w:rsid w:val="005B434E"/>
    <w:rsid w:val="005B4BFF"/>
    <w:rsid w:val="005B4D62"/>
    <w:rsid w:val="005B4DFE"/>
    <w:rsid w:val="005B543E"/>
    <w:rsid w:val="005B562D"/>
    <w:rsid w:val="005B5937"/>
    <w:rsid w:val="005B5ACF"/>
    <w:rsid w:val="005B7066"/>
    <w:rsid w:val="005C0E82"/>
    <w:rsid w:val="005C14D7"/>
    <w:rsid w:val="005C2146"/>
    <w:rsid w:val="005C2778"/>
    <w:rsid w:val="005C368F"/>
    <w:rsid w:val="005C3DD4"/>
    <w:rsid w:val="005C4A6E"/>
    <w:rsid w:val="005C5211"/>
    <w:rsid w:val="005C549B"/>
    <w:rsid w:val="005C775F"/>
    <w:rsid w:val="005D1F4B"/>
    <w:rsid w:val="005D25B8"/>
    <w:rsid w:val="005D397B"/>
    <w:rsid w:val="005D3B3D"/>
    <w:rsid w:val="005D3BA5"/>
    <w:rsid w:val="005D4C71"/>
    <w:rsid w:val="005D4E92"/>
    <w:rsid w:val="005D536E"/>
    <w:rsid w:val="005D614A"/>
    <w:rsid w:val="005D6811"/>
    <w:rsid w:val="005D70C1"/>
    <w:rsid w:val="005D74B3"/>
    <w:rsid w:val="005E201C"/>
    <w:rsid w:val="005E3326"/>
    <w:rsid w:val="005E3AE8"/>
    <w:rsid w:val="005E408A"/>
    <w:rsid w:val="005E425A"/>
    <w:rsid w:val="005E5DE4"/>
    <w:rsid w:val="005E6F04"/>
    <w:rsid w:val="005E77F6"/>
    <w:rsid w:val="005E7CAF"/>
    <w:rsid w:val="005F05C9"/>
    <w:rsid w:val="005F0CAA"/>
    <w:rsid w:val="005F36C1"/>
    <w:rsid w:val="005F56E3"/>
    <w:rsid w:val="005F78C0"/>
    <w:rsid w:val="006008A1"/>
    <w:rsid w:val="006012BD"/>
    <w:rsid w:val="00601724"/>
    <w:rsid w:val="00603220"/>
    <w:rsid w:val="0060363E"/>
    <w:rsid w:val="00604399"/>
    <w:rsid w:val="00604A7E"/>
    <w:rsid w:val="00604B65"/>
    <w:rsid w:val="0060588A"/>
    <w:rsid w:val="00606200"/>
    <w:rsid w:val="00606C48"/>
    <w:rsid w:val="00607159"/>
    <w:rsid w:val="00607E50"/>
    <w:rsid w:val="006129E4"/>
    <w:rsid w:val="0061341C"/>
    <w:rsid w:val="006136D7"/>
    <w:rsid w:val="00615225"/>
    <w:rsid w:val="0061682B"/>
    <w:rsid w:val="0061683B"/>
    <w:rsid w:val="006170E1"/>
    <w:rsid w:val="0062117C"/>
    <w:rsid w:val="00623A16"/>
    <w:rsid w:val="00623A60"/>
    <w:rsid w:val="00623C7A"/>
    <w:rsid w:val="0062467C"/>
    <w:rsid w:val="006247B1"/>
    <w:rsid w:val="0062488B"/>
    <w:rsid w:val="00627662"/>
    <w:rsid w:val="0063019C"/>
    <w:rsid w:val="00630D18"/>
    <w:rsid w:val="006323E1"/>
    <w:rsid w:val="0063411B"/>
    <w:rsid w:val="00634368"/>
    <w:rsid w:val="00634578"/>
    <w:rsid w:val="006346FA"/>
    <w:rsid w:val="00635691"/>
    <w:rsid w:val="0063655B"/>
    <w:rsid w:val="0063659C"/>
    <w:rsid w:val="00636967"/>
    <w:rsid w:val="006400FC"/>
    <w:rsid w:val="0064015F"/>
    <w:rsid w:val="006411A0"/>
    <w:rsid w:val="00641206"/>
    <w:rsid w:val="0064333E"/>
    <w:rsid w:val="006437C1"/>
    <w:rsid w:val="00643CDB"/>
    <w:rsid w:val="006441C5"/>
    <w:rsid w:val="00644458"/>
    <w:rsid w:val="00644C9D"/>
    <w:rsid w:val="00645899"/>
    <w:rsid w:val="00646166"/>
    <w:rsid w:val="0065172C"/>
    <w:rsid w:val="006519E8"/>
    <w:rsid w:val="00651ABB"/>
    <w:rsid w:val="00651B6F"/>
    <w:rsid w:val="00651F08"/>
    <w:rsid w:val="00652028"/>
    <w:rsid w:val="00652B5A"/>
    <w:rsid w:val="00653068"/>
    <w:rsid w:val="00655A10"/>
    <w:rsid w:val="00656AF2"/>
    <w:rsid w:val="00660764"/>
    <w:rsid w:val="00660879"/>
    <w:rsid w:val="00660A21"/>
    <w:rsid w:val="00661ACB"/>
    <w:rsid w:val="00662220"/>
    <w:rsid w:val="0066467B"/>
    <w:rsid w:val="00665127"/>
    <w:rsid w:val="00665BB2"/>
    <w:rsid w:val="006661D2"/>
    <w:rsid w:val="00670BB8"/>
    <w:rsid w:val="0067291E"/>
    <w:rsid w:val="00676487"/>
    <w:rsid w:val="00677887"/>
    <w:rsid w:val="00677B9A"/>
    <w:rsid w:val="006802BA"/>
    <w:rsid w:val="006813DF"/>
    <w:rsid w:val="00681E0D"/>
    <w:rsid w:val="00682310"/>
    <w:rsid w:val="00682793"/>
    <w:rsid w:val="00683727"/>
    <w:rsid w:val="00684450"/>
    <w:rsid w:val="006846E3"/>
    <w:rsid w:val="006858F5"/>
    <w:rsid w:val="00685E4A"/>
    <w:rsid w:val="00687731"/>
    <w:rsid w:val="0069056C"/>
    <w:rsid w:val="00690E93"/>
    <w:rsid w:val="00691846"/>
    <w:rsid w:val="0069353D"/>
    <w:rsid w:val="00695977"/>
    <w:rsid w:val="00696FF6"/>
    <w:rsid w:val="006970B9"/>
    <w:rsid w:val="006976B7"/>
    <w:rsid w:val="006A087D"/>
    <w:rsid w:val="006A1615"/>
    <w:rsid w:val="006A2F60"/>
    <w:rsid w:val="006A379C"/>
    <w:rsid w:val="006A38CA"/>
    <w:rsid w:val="006A47EE"/>
    <w:rsid w:val="006A5323"/>
    <w:rsid w:val="006A6406"/>
    <w:rsid w:val="006A6B8A"/>
    <w:rsid w:val="006A7D79"/>
    <w:rsid w:val="006B0B5A"/>
    <w:rsid w:val="006B0BB6"/>
    <w:rsid w:val="006B2522"/>
    <w:rsid w:val="006B2C4D"/>
    <w:rsid w:val="006B43C9"/>
    <w:rsid w:val="006B4D2A"/>
    <w:rsid w:val="006B4F12"/>
    <w:rsid w:val="006B5342"/>
    <w:rsid w:val="006B5754"/>
    <w:rsid w:val="006B5C7E"/>
    <w:rsid w:val="006B64F3"/>
    <w:rsid w:val="006B662D"/>
    <w:rsid w:val="006B66AE"/>
    <w:rsid w:val="006C0AFB"/>
    <w:rsid w:val="006C252A"/>
    <w:rsid w:val="006C2C73"/>
    <w:rsid w:val="006C487C"/>
    <w:rsid w:val="006C5E30"/>
    <w:rsid w:val="006C71B4"/>
    <w:rsid w:val="006C730A"/>
    <w:rsid w:val="006C758B"/>
    <w:rsid w:val="006D03A0"/>
    <w:rsid w:val="006D19C8"/>
    <w:rsid w:val="006D2345"/>
    <w:rsid w:val="006D3F04"/>
    <w:rsid w:val="006D406A"/>
    <w:rsid w:val="006D40F5"/>
    <w:rsid w:val="006D48A1"/>
    <w:rsid w:val="006D55DD"/>
    <w:rsid w:val="006D5B0A"/>
    <w:rsid w:val="006D60E9"/>
    <w:rsid w:val="006D64CE"/>
    <w:rsid w:val="006D7A91"/>
    <w:rsid w:val="006E0046"/>
    <w:rsid w:val="006E0A39"/>
    <w:rsid w:val="006E21F9"/>
    <w:rsid w:val="006E235C"/>
    <w:rsid w:val="006E27BF"/>
    <w:rsid w:val="006E3077"/>
    <w:rsid w:val="006E3A8A"/>
    <w:rsid w:val="006E3F2D"/>
    <w:rsid w:val="006E4DE9"/>
    <w:rsid w:val="006E5135"/>
    <w:rsid w:val="006E51EB"/>
    <w:rsid w:val="006E657A"/>
    <w:rsid w:val="006E69BA"/>
    <w:rsid w:val="006E6C6F"/>
    <w:rsid w:val="006E7436"/>
    <w:rsid w:val="006E785A"/>
    <w:rsid w:val="006F01C5"/>
    <w:rsid w:val="006F15A6"/>
    <w:rsid w:val="006F203A"/>
    <w:rsid w:val="006F3696"/>
    <w:rsid w:val="006F422E"/>
    <w:rsid w:val="006F4574"/>
    <w:rsid w:val="006F6559"/>
    <w:rsid w:val="006F71F9"/>
    <w:rsid w:val="006F72D6"/>
    <w:rsid w:val="007002CB"/>
    <w:rsid w:val="00700719"/>
    <w:rsid w:val="00700D67"/>
    <w:rsid w:val="00701419"/>
    <w:rsid w:val="007016D8"/>
    <w:rsid w:val="00702760"/>
    <w:rsid w:val="007027A6"/>
    <w:rsid w:val="00703040"/>
    <w:rsid w:val="00703BCF"/>
    <w:rsid w:val="00705DF0"/>
    <w:rsid w:val="00706C40"/>
    <w:rsid w:val="00707717"/>
    <w:rsid w:val="00707DD4"/>
    <w:rsid w:val="0071039D"/>
    <w:rsid w:val="00711919"/>
    <w:rsid w:val="007120DD"/>
    <w:rsid w:val="00712A61"/>
    <w:rsid w:val="00713847"/>
    <w:rsid w:val="00713EF9"/>
    <w:rsid w:val="00714160"/>
    <w:rsid w:val="0071685D"/>
    <w:rsid w:val="00716870"/>
    <w:rsid w:val="0071706E"/>
    <w:rsid w:val="0071785F"/>
    <w:rsid w:val="0072086E"/>
    <w:rsid w:val="00720C55"/>
    <w:rsid w:val="007214D1"/>
    <w:rsid w:val="0072185A"/>
    <w:rsid w:val="00721E42"/>
    <w:rsid w:val="00722F15"/>
    <w:rsid w:val="0072342D"/>
    <w:rsid w:val="007243EB"/>
    <w:rsid w:val="00724F49"/>
    <w:rsid w:val="00725448"/>
    <w:rsid w:val="00727946"/>
    <w:rsid w:val="00730668"/>
    <w:rsid w:val="007309A6"/>
    <w:rsid w:val="00730CC7"/>
    <w:rsid w:val="00731EE3"/>
    <w:rsid w:val="00732372"/>
    <w:rsid w:val="0073347C"/>
    <w:rsid w:val="0073374D"/>
    <w:rsid w:val="007338EC"/>
    <w:rsid w:val="00735572"/>
    <w:rsid w:val="00735C14"/>
    <w:rsid w:val="00737D89"/>
    <w:rsid w:val="007403A3"/>
    <w:rsid w:val="007439DD"/>
    <w:rsid w:val="00744792"/>
    <w:rsid w:val="00745A09"/>
    <w:rsid w:val="00745B85"/>
    <w:rsid w:val="007462DD"/>
    <w:rsid w:val="00746451"/>
    <w:rsid w:val="0075088C"/>
    <w:rsid w:val="00750CC9"/>
    <w:rsid w:val="007534FD"/>
    <w:rsid w:val="00755444"/>
    <w:rsid w:val="00755F5C"/>
    <w:rsid w:val="007574D8"/>
    <w:rsid w:val="0075792B"/>
    <w:rsid w:val="007579E1"/>
    <w:rsid w:val="00757B5F"/>
    <w:rsid w:val="00760C38"/>
    <w:rsid w:val="0076237D"/>
    <w:rsid w:val="00763C80"/>
    <w:rsid w:val="007645DC"/>
    <w:rsid w:val="00764B2B"/>
    <w:rsid w:val="0076528B"/>
    <w:rsid w:val="007653C9"/>
    <w:rsid w:val="00765813"/>
    <w:rsid w:val="00766BE7"/>
    <w:rsid w:val="00767797"/>
    <w:rsid w:val="00767830"/>
    <w:rsid w:val="00767CEE"/>
    <w:rsid w:val="00767F32"/>
    <w:rsid w:val="00770F53"/>
    <w:rsid w:val="00771687"/>
    <w:rsid w:val="0077223C"/>
    <w:rsid w:val="007739DB"/>
    <w:rsid w:val="00774057"/>
    <w:rsid w:val="00775FA7"/>
    <w:rsid w:val="00777069"/>
    <w:rsid w:val="00777803"/>
    <w:rsid w:val="00780F97"/>
    <w:rsid w:val="00781E3B"/>
    <w:rsid w:val="00782093"/>
    <w:rsid w:val="007832D0"/>
    <w:rsid w:val="00783775"/>
    <w:rsid w:val="007842F0"/>
    <w:rsid w:val="007857AD"/>
    <w:rsid w:val="00786AD4"/>
    <w:rsid w:val="00786E79"/>
    <w:rsid w:val="00786F37"/>
    <w:rsid w:val="007873F7"/>
    <w:rsid w:val="007904F3"/>
    <w:rsid w:val="007907B6"/>
    <w:rsid w:val="0079192D"/>
    <w:rsid w:val="00791D3F"/>
    <w:rsid w:val="0079216E"/>
    <w:rsid w:val="00793167"/>
    <w:rsid w:val="0079380C"/>
    <w:rsid w:val="00793897"/>
    <w:rsid w:val="00793C2F"/>
    <w:rsid w:val="00794FB0"/>
    <w:rsid w:val="0079560F"/>
    <w:rsid w:val="007961D8"/>
    <w:rsid w:val="00797D49"/>
    <w:rsid w:val="007A2E4C"/>
    <w:rsid w:val="007A3318"/>
    <w:rsid w:val="007A4470"/>
    <w:rsid w:val="007A46E2"/>
    <w:rsid w:val="007A4E32"/>
    <w:rsid w:val="007A5069"/>
    <w:rsid w:val="007A61F7"/>
    <w:rsid w:val="007A629E"/>
    <w:rsid w:val="007A6E77"/>
    <w:rsid w:val="007B056A"/>
    <w:rsid w:val="007B191E"/>
    <w:rsid w:val="007B1EBE"/>
    <w:rsid w:val="007B2110"/>
    <w:rsid w:val="007B2867"/>
    <w:rsid w:val="007B2B50"/>
    <w:rsid w:val="007B2DDA"/>
    <w:rsid w:val="007B48FE"/>
    <w:rsid w:val="007B5FBC"/>
    <w:rsid w:val="007C223A"/>
    <w:rsid w:val="007C2613"/>
    <w:rsid w:val="007C2D64"/>
    <w:rsid w:val="007C36EA"/>
    <w:rsid w:val="007C3A76"/>
    <w:rsid w:val="007C3EBC"/>
    <w:rsid w:val="007C3FF7"/>
    <w:rsid w:val="007D04D8"/>
    <w:rsid w:val="007D1403"/>
    <w:rsid w:val="007D164B"/>
    <w:rsid w:val="007D1D95"/>
    <w:rsid w:val="007D3C0A"/>
    <w:rsid w:val="007D4282"/>
    <w:rsid w:val="007D460A"/>
    <w:rsid w:val="007D4A7A"/>
    <w:rsid w:val="007D5915"/>
    <w:rsid w:val="007D6E6C"/>
    <w:rsid w:val="007E08F2"/>
    <w:rsid w:val="007E1ABC"/>
    <w:rsid w:val="007E2E05"/>
    <w:rsid w:val="007E317D"/>
    <w:rsid w:val="007E324C"/>
    <w:rsid w:val="007E40AE"/>
    <w:rsid w:val="007E429D"/>
    <w:rsid w:val="007E4BB7"/>
    <w:rsid w:val="007E4C70"/>
    <w:rsid w:val="007E5319"/>
    <w:rsid w:val="007E5740"/>
    <w:rsid w:val="007E597A"/>
    <w:rsid w:val="007E5AF7"/>
    <w:rsid w:val="007E5BB4"/>
    <w:rsid w:val="007E6275"/>
    <w:rsid w:val="007E64AD"/>
    <w:rsid w:val="007E6C36"/>
    <w:rsid w:val="007E7532"/>
    <w:rsid w:val="007E7573"/>
    <w:rsid w:val="007E75E1"/>
    <w:rsid w:val="007F03C4"/>
    <w:rsid w:val="007F201A"/>
    <w:rsid w:val="007F2177"/>
    <w:rsid w:val="007F275F"/>
    <w:rsid w:val="007F29F6"/>
    <w:rsid w:val="007F2AF5"/>
    <w:rsid w:val="007F4F8B"/>
    <w:rsid w:val="007F500B"/>
    <w:rsid w:val="007F5400"/>
    <w:rsid w:val="007F56AD"/>
    <w:rsid w:val="007F6D0C"/>
    <w:rsid w:val="007F6E57"/>
    <w:rsid w:val="007F715B"/>
    <w:rsid w:val="007F7653"/>
    <w:rsid w:val="007F7F2C"/>
    <w:rsid w:val="00800A15"/>
    <w:rsid w:val="00800ACB"/>
    <w:rsid w:val="008012CC"/>
    <w:rsid w:val="00801FE4"/>
    <w:rsid w:val="00802921"/>
    <w:rsid w:val="00802AEB"/>
    <w:rsid w:val="0080313B"/>
    <w:rsid w:val="0080340E"/>
    <w:rsid w:val="00803BEF"/>
    <w:rsid w:val="00804758"/>
    <w:rsid w:val="0080475A"/>
    <w:rsid w:val="00805FAA"/>
    <w:rsid w:val="0080675D"/>
    <w:rsid w:val="0080693B"/>
    <w:rsid w:val="008076E1"/>
    <w:rsid w:val="008102C5"/>
    <w:rsid w:val="008103B7"/>
    <w:rsid w:val="0081067E"/>
    <w:rsid w:val="0081119F"/>
    <w:rsid w:val="008124BD"/>
    <w:rsid w:val="00812ED0"/>
    <w:rsid w:val="008134FD"/>
    <w:rsid w:val="00813A47"/>
    <w:rsid w:val="008151AC"/>
    <w:rsid w:val="0081587E"/>
    <w:rsid w:val="00815B14"/>
    <w:rsid w:val="008168D9"/>
    <w:rsid w:val="0081774F"/>
    <w:rsid w:val="00817CD8"/>
    <w:rsid w:val="00821CD1"/>
    <w:rsid w:val="00822182"/>
    <w:rsid w:val="00822187"/>
    <w:rsid w:val="00822DE1"/>
    <w:rsid w:val="0082333F"/>
    <w:rsid w:val="0082355E"/>
    <w:rsid w:val="00823D65"/>
    <w:rsid w:val="00826335"/>
    <w:rsid w:val="00826668"/>
    <w:rsid w:val="00830E5E"/>
    <w:rsid w:val="00836D97"/>
    <w:rsid w:val="00837B1B"/>
    <w:rsid w:val="0084007E"/>
    <w:rsid w:val="00841EA9"/>
    <w:rsid w:val="0084242C"/>
    <w:rsid w:val="00843679"/>
    <w:rsid w:val="00843844"/>
    <w:rsid w:val="00843CE1"/>
    <w:rsid w:val="00844956"/>
    <w:rsid w:val="008451F9"/>
    <w:rsid w:val="0084674C"/>
    <w:rsid w:val="008469FC"/>
    <w:rsid w:val="00847C76"/>
    <w:rsid w:val="00850805"/>
    <w:rsid w:val="00851ACE"/>
    <w:rsid w:val="00851E5C"/>
    <w:rsid w:val="00852CCB"/>
    <w:rsid w:val="00852EDB"/>
    <w:rsid w:val="008534C3"/>
    <w:rsid w:val="008534F3"/>
    <w:rsid w:val="0085415B"/>
    <w:rsid w:val="00856164"/>
    <w:rsid w:val="00856DA6"/>
    <w:rsid w:val="00857525"/>
    <w:rsid w:val="00861353"/>
    <w:rsid w:val="00861F92"/>
    <w:rsid w:val="008622CE"/>
    <w:rsid w:val="008623BF"/>
    <w:rsid w:val="00864132"/>
    <w:rsid w:val="00864349"/>
    <w:rsid w:val="008649FE"/>
    <w:rsid w:val="0086542D"/>
    <w:rsid w:val="00866B17"/>
    <w:rsid w:val="00866CEB"/>
    <w:rsid w:val="00867AC3"/>
    <w:rsid w:val="00870461"/>
    <w:rsid w:val="00871C57"/>
    <w:rsid w:val="00872567"/>
    <w:rsid w:val="00872A75"/>
    <w:rsid w:val="008741EA"/>
    <w:rsid w:val="0087577F"/>
    <w:rsid w:val="00875D9F"/>
    <w:rsid w:val="00877117"/>
    <w:rsid w:val="00877733"/>
    <w:rsid w:val="0087788C"/>
    <w:rsid w:val="008820B5"/>
    <w:rsid w:val="00882FDB"/>
    <w:rsid w:val="00883B98"/>
    <w:rsid w:val="008847A2"/>
    <w:rsid w:val="008847B5"/>
    <w:rsid w:val="008850C0"/>
    <w:rsid w:val="0089200F"/>
    <w:rsid w:val="00893121"/>
    <w:rsid w:val="00893F1B"/>
    <w:rsid w:val="008975A0"/>
    <w:rsid w:val="00897642"/>
    <w:rsid w:val="008A0A39"/>
    <w:rsid w:val="008A0AB8"/>
    <w:rsid w:val="008A52A1"/>
    <w:rsid w:val="008A5D5C"/>
    <w:rsid w:val="008A5D69"/>
    <w:rsid w:val="008A7FB1"/>
    <w:rsid w:val="008B01D7"/>
    <w:rsid w:val="008B0911"/>
    <w:rsid w:val="008B0B14"/>
    <w:rsid w:val="008B0BC7"/>
    <w:rsid w:val="008B1E07"/>
    <w:rsid w:val="008B5042"/>
    <w:rsid w:val="008B5528"/>
    <w:rsid w:val="008B5C7A"/>
    <w:rsid w:val="008B7276"/>
    <w:rsid w:val="008B72F3"/>
    <w:rsid w:val="008C1880"/>
    <w:rsid w:val="008C1B70"/>
    <w:rsid w:val="008C22DB"/>
    <w:rsid w:val="008C2429"/>
    <w:rsid w:val="008C3273"/>
    <w:rsid w:val="008C5573"/>
    <w:rsid w:val="008C6260"/>
    <w:rsid w:val="008C68D4"/>
    <w:rsid w:val="008C7108"/>
    <w:rsid w:val="008C76B2"/>
    <w:rsid w:val="008D0BB1"/>
    <w:rsid w:val="008D158C"/>
    <w:rsid w:val="008D265A"/>
    <w:rsid w:val="008D2D8D"/>
    <w:rsid w:val="008D2FE2"/>
    <w:rsid w:val="008D383A"/>
    <w:rsid w:val="008D3A81"/>
    <w:rsid w:val="008D4B2E"/>
    <w:rsid w:val="008D544F"/>
    <w:rsid w:val="008D54B8"/>
    <w:rsid w:val="008D6875"/>
    <w:rsid w:val="008D7337"/>
    <w:rsid w:val="008E1E69"/>
    <w:rsid w:val="008E3E24"/>
    <w:rsid w:val="008E41CE"/>
    <w:rsid w:val="008E4DBF"/>
    <w:rsid w:val="008E56F9"/>
    <w:rsid w:val="008E591E"/>
    <w:rsid w:val="008E6840"/>
    <w:rsid w:val="008E6DC1"/>
    <w:rsid w:val="008E78BC"/>
    <w:rsid w:val="008E7D03"/>
    <w:rsid w:val="008F09DF"/>
    <w:rsid w:val="008F0F07"/>
    <w:rsid w:val="008F2503"/>
    <w:rsid w:val="008F25A2"/>
    <w:rsid w:val="008F2A13"/>
    <w:rsid w:val="008F3142"/>
    <w:rsid w:val="008F33E2"/>
    <w:rsid w:val="008F4EE5"/>
    <w:rsid w:val="008F50AC"/>
    <w:rsid w:val="008F6A03"/>
    <w:rsid w:val="008F6FBC"/>
    <w:rsid w:val="008F75A7"/>
    <w:rsid w:val="009019ED"/>
    <w:rsid w:val="0090270F"/>
    <w:rsid w:val="00903671"/>
    <w:rsid w:val="0090379B"/>
    <w:rsid w:val="00903B4A"/>
    <w:rsid w:val="00904595"/>
    <w:rsid w:val="009048AC"/>
    <w:rsid w:val="00904AFE"/>
    <w:rsid w:val="0090731F"/>
    <w:rsid w:val="00907407"/>
    <w:rsid w:val="00907780"/>
    <w:rsid w:val="00907B50"/>
    <w:rsid w:val="0091145C"/>
    <w:rsid w:val="00912210"/>
    <w:rsid w:val="0091223E"/>
    <w:rsid w:val="00913C18"/>
    <w:rsid w:val="00915AEC"/>
    <w:rsid w:val="00916019"/>
    <w:rsid w:val="009167A7"/>
    <w:rsid w:val="009179E0"/>
    <w:rsid w:val="009217D2"/>
    <w:rsid w:val="00921CF1"/>
    <w:rsid w:val="00921D95"/>
    <w:rsid w:val="009221AD"/>
    <w:rsid w:val="009237FD"/>
    <w:rsid w:val="00923E8A"/>
    <w:rsid w:val="00923FD3"/>
    <w:rsid w:val="00925857"/>
    <w:rsid w:val="00925CB8"/>
    <w:rsid w:val="009267B7"/>
    <w:rsid w:val="0092696D"/>
    <w:rsid w:val="00926A54"/>
    <w:rsid w:val="00926F6C"/>
    <w:rsid w:val="009271D7"/>
    <w:rsid w:val="0092726B"/>
    <w:rsid w:val="009303E6"/>
    <w:rsid w:val="00931190"/>
    <w:rsid w:val="00931A76"/>
    <w:rsid w:val="00932FF4"/>
    <w:rsid w:val="00933AFD"/>
    <w:rsid w:val="00934203"/>
    <w:rsid w:val="00935ABF"/>
    <w:rsid w:val="00936A8D"/>
    <w:rsid w:val="00936C51"/>
    <w:rsid w:val="009403B3"/>
    <w:rsid w:val="009419F2"/>
    <w:rsid w:val="00941DA9"/>
    <w:rsid w:val="00942307"/>
    <w:rsid w:val="0094331C"/>
    <w:rsid w:val="009434DB"/>
    <w:rsid w:val="00943D52"/>
    <w:rsid w:val="00944C20"/>
    <w:rsid w:val="0094585A"/>
    <w:rsid w:val="009459CE"/>
    <w:rsid w:val="00945C52"/>
    <w:rsid w:val="00946569"/>
    <w:rsid w:val="00946CDE"/>
    <w:rsid w:val="00947B78"/>
    <w:rsid w:val="00950D6E"/>
    <w:rsid w:val="0095142B"/>
    <w:rsid w:val="009523D7"/>
    <w:rsid w:val="00953E3A"/>
    <w:rsid w:val="009543C2"/>
    <w:rsid w:val="00956123"/>
    <w:rsid w:val="009574F6"/>
    <w:rsid w:val="00957744"/>
    <w:rsid w:val="009579A5"/>
    <w:rsid w:val="0096041D"/>
    <w:rsid w:val="00960BA2"/>
    <w:rsid w:val="00961220"/>
    <w:rsid w:val="0096208A"/>
    <w:rsid w:val="00962552"/>
    <w:rsid w:val="00962D29"/>
    <w:rsid w:val="00962E43"/>
    <w:rsid w:val="0096318B"/>
    <w:rsid w:val="009642C0"/>
    <w:rsid w:val="00965428"/>
    <w:rsid w:val="0096558F"/>
    <w:rsid w:val="009660FB"/>
    <w:rsid w:val="00966A03"/>
    <w:rsid w:val="00966E49"/>
    <w:rsid w:val="00970DF2"/>
    <w:rsid w:val="009716E9"/>
    <w:rsid w:val="00972232"/>
    <w:rsid w:val="00972577"/>
    <w:rsid w:val="00976F6F"/>
    <w:rsid w:val="00980E2A"/>
    <w:rsid w:val="00981082"/>
    <w:rsid w:val="0098175B"/>
    <w:rsid w:val="009823A8"/>
    <w:rsid w:val="0098264D"/>
    <w:rsid w:val="009826C6"/>
    <w:rsid w:val="00982A80"/>
    <w:rsid w:val="00984CDC"/>
    <w:rsid w:val="00984ED1"/>
    <w:rsid w:val="00985FF2"/>
    <w:rsid w:val="00990982"/>
    <w:rsid w:val="00990C0E"/>
    <w:rsid w:val="00991D54"/>
    <w:rsid w:val="00991EDB"/>
    <w:rsid w:val="00991F0D"/>
    <w:rsid w:val="00991F68"/>
    <w:rsid w:val="00992BAE"/>
    <w:rsid w:val="00994107"/>
    <w:rsid w:val="009946E1"/>
    <w:rsid w:val="0099543B"/>
    <w:rsid w:val="0099574B"/>
    <w:rsid w:val="009968C5"/>
    <w:rsid w:val="00997E98"/>
    <w:rsid w:val="009A000C"/>
    <w:rsid w:val="009A0DB7"/>
    <w:rsid w:val="009A23AB"/>
    <w:rsid w:val="009A34EE"/>
    <w:rsid w:val="009A6D6B"/>
    <w:rsid w:val="009B0735"/>
    <w:rsid w:val="009B08E6"/>
    <w:rsid w:val="009B21EF"/>
    <w:rsid w:val="009B24E6"/>
    <w:rsid w:val="009B26B3"/>
    <w:rsid w:val="009B2D78"/>
    <w:rsid w:val="009B3706"/>
    <w:rsid w:val="009B3A0B"/>
    <w:rsid w:val="009B4E84"/>
    <w:rsid w:val="009B5AA2"/>
    <w:rsid w:val="009B5BDC"/>
    <w:rsid w:val="009B7816"/>
    <w:rsid w:val="009C16DA"/>
    <w:rsid w:val="009C2D47"/>
    <w:rsid w:val="009C36C1"/>
    <w:rsid w:val="009C3890"/>
    <w:rsid w:val="009C4303"/>
    <w:rsid w:val="009C4B7B"/>
    <w:rsid w:val="009C4F0D"/>
    <w:rsid w:val="009C6079"/>
    <w:rsid w:val="009C68FB"/>
    <w:rsid w:val="009C77CE"/>
    <w:rsid w:val="009C7A4C"/>
    <w:rsid w:val="009C7A83"/>
    <w:rsid w:val="009C7B7B"/>
    <w:rsid w:val="009D0F4C"/>
    <w:rsid w:val="009D16A7"/>
    <w:rsid w:val="009D180E"/>
    <w:rsid w:val="009D33EB"/>
    <w:rsid w:val="009D3CF6"/>
    <w:rsid w:val="009D4545"/>
    <w:rsid w:val="009D695D"/>
    <w:rsid w:val="009E0BA3"/>
    <w:rsid w:val="009E1011"/>
    <w:rsid w:val="009E24AA"/>
    <w:rsid w:val="009E3A6A"/>
    <w:rsid w:val="009E524B"/>
    <w:rsid w:val="009E65BB"/>
    <w:rsid w:val="009E6A3B"/>
    <w:rsid w:val="009E7A78"/>
    <w:rsid w:val="009F0007"/>
    <w:rsid w:val="009F1B17"/>
    <w:rsid w:val="009F2269"/>
    <w:rsid w:val="009F252D"/>
    <w:rsid w:val="009F423C"/>
    <w:rsid w:val="009F447D"/>
    <w:rsid w:val="009F4E79"/>
    <w:rsid w:val="009F5273"/>
    <w:rsid w:val="009F5695"/>
    <w:rsid w:val="009F56B9"/>
    <w:rsid w:val="009F6417"/>
    <w:rsid w:val="009F6A0C"/>
    <w:rsid w:val="009F7EE9"/>
    <w:rsid w:val="00A00085"/>
    <w:rsid w:val="00A0076E"/>
    <w:rsid w:val="00A0109A"/>
    <w:rsid w:val="00A015AE"/>
    <w:rsid w:val="00A01F8A"/>
    <w:rsid w:val="00A02342"/>
    <w:rsid w:val="00A043CD"/>
    <w:rsid w:val="00A04781"/>
    <w:rsid w:val="00A04DEF"/>
    <w:rsid w:val="00A050AC"/>
    <w:rsid w:val="00A056EB"/>
    <w:rsid w:val="00A06F30"/>
    <w:rsid w:val="00A07702"/>
    <w:rsid w:val="00A10278"/>
    <w:rsid w:val="00A10CB6"/>
    <w:rsid w:val="00A10CE9"/>
    <w:rsid w:val="00A11677"/>
    <w:rsid w:val="00A11CAA"/>
    <w:rsid w:val="00A13D89"/>
    <w:rsid w:val="00A14322"/>
    <w:rsid w:val="00A1457C"/>
    <w:rsid w:val="00A14AC6"/>
    <w:rsid w:val="00A1551D"/>
    <w:rsid w:val="00A15809"/>
    <w:rsid w:val="00A15EA6"/>
    <w:rsid w:val="00A16E82"/>
    <w:rsid w:val="00A175B3"/>
    <w:rsid w:val="00A23506"/>
    <w:rsid w:val="00A23BC2"/>
    <w:rsid w:val="00A24064"/>
    <w:rsid w:val="00A2408A"/>
    <w:rsid w:val="00A25145"/>
    <w:rsid w:val="00A25EFE"/>
    <w:rsid w:val="00A26266"/>
    <w:rsid w:val="00A276B3"/>
    <w:rsid w:val="00A308A7"/>
    <w:rsid w:val="00A31D31"/>
    <w:rsid w:val="00A33069"/>
    <w:rsid w:val="00A3621E"/>
    <w:rsid w:val="00A366E0"/>
    <w:rsid w:val="00A37AB5"/>
    <w:rsid w:val="00A37B7B"/>
    <w:rsid w:val="00A409EB"/>
    <w:rsid w:val="00A40A98"/>
    <w:rsid w:val="00A42E95"/>
    <w:rsid w:val="00A43928"/>
    <w:rsid w:val="00A43AC1"/>
    <w:rsid w:val="00A44645"/>
    <w:rsid w:val="00A46ED9"/>
    <w:rsid w:val="00A476D2"/>
    <w:rsid w:val="00A51383"/>
    <w:rsid w:val="00A537A2"/>
    <w:rsid w:val="00A53A4A"/>
    <w:rsid w:val="00A53A92"/>
    <w:rsid w:val="00A542A3"/>
    <w:rsid w:val="00A554E7"/>
    <w:rsid w:val="00A55F52"/>
    <w:rsid w:val="00A564D4"/>
    <w:rsid w:val="00A569A7"/>
    <w:rsid w:val="00A56EA9"/>
    <w:rsid w:val="00A57A80"/>
    <w:rsid w:val="00A600C1"/>
    <w:rsid w:val="00A60771"/>
    <w:rsid w:val="00A60E02"/>
    <w:rsid w:val="00A61AF2"/>
    <w:rsid w:val="00A6222D"/>
    <w:rsid w:val="00A628FE"/>
    <w:rsid w:val="00A6308D"/>
    <w:rsid w:val="00A63390"/>
    <w:rsid w:val="00A66DFF"/>
    <w:rsid w:val="00A7144C"/>
    <w:rsid w:val="00A71594"/>
    <w:rsid w:val="00A71DC7"/>
    <w:rsid w:val="00A72DE1"/>
    <w:rsid w:val="00A760C7"/>
    <w:rsid w:val="00A76F76"/>
    <w:rsid w:val="00A77384"/>
    <w:rsid w:val="00A77A25"/>
    <w:rsid w:val="00A77AF6"/>
    <w:rsid w:val="00A80023"/>
    <w:rsid w:val="00A807B1"/>
    <w:rsid w:val="00A81875"/>
    <w:rsid w:val="00A819F1"/>
    <w:rsid w:val="00A826B1"/>
    <w:rsid w:val="00A83094"/>
    <w:rsid w:val="00A8332D"/>
    <w:rsid w:val="00A838B8"/>
    <w:rsid w:val="00A84D3C"/>
    <w:rsid w:val="00A85645"/>
    <w:rsid w:val="00A86969"/>
    <w:rsid w:val="00A869EE"/>
    <w:rsid w:val="00A875BD"/>
    <w:rsid w:val="00A90D89"/>
    <w:rsid w:val="00A91759"/>
    <w:rsid w:val="00A92354"/>
    <w:rsid w:val="00A93AC8"/>
    <w:rsid w:val="00A950B4"/>
    <w:rsid w:val="00A961DB"/>
    <w:rsid w:val="00AA19A9"/>
    <w:rsid w:val="00AA1AA3"/>
    <w:rsid w:val="00AA209C"/>
    <w:rsid w:val="00AA297F"/>
    <w:rsid w:val="00AA4758"/>
    <w:rsid w:val="00AA4B80"/>
    <w:rsid w:val="00AA4DC4"/>
    <w:rsid w:val="00AA5505"/>
    <w:rsid w:val="00AA5520"/>
    <w:rsid w:val="00AA63AE"/>
    <w:rsid w:val="00AA755F"/>
    <w:rsid w:val="00AA776C"/>
    <w:rsid w:val="00AA7EA6"/>
    <w:rsid w:val="00AA7F56"/>
    <w:rsid w:val="00AB15EE"/>
    <w:rsid w:val="00AB16DB"/>
    <w:rsid w:val="00AB1B38"/>
    <w:rsid w:val="00AB30A0"/>
    <w:rsid w:val="00AB4AA1"/>
    <w:rsid w:val="00AB6A8F"/>
    <w:rsid w:val="00AB750E"/>
    <w:rsid w:val="00AC07B1"/>
    <w:rsid w:val="00AC0C13"/>
    <w:rsid w:val="00AC3435"/>
    <w:rsid w:val="00AC402A"/>
    <w:rsid w:val="00AC4065"/>
    <w:rsid w:val="00AC4A7B"/>
    <w:rsid w:val="00AC6DCD"/>
    <w:rsid w:val="00AD2C23"/>
    <w:rsid w:val="00AD3138"/>
    <w:rsid w:val="00AD518F"/>
    <w:rsid w:val="00AD63E9"/>
    <w:rsid w:val="00AD6E01"/>
    <w:rsid w:val="00AD7835"/>
    <w:rsid w:val="00AD7EBB"/>
    <w:rsid w:val="00AE1AB0"/>
    <w:rsid w:val="00AE1BDB"/>
    <w:rsid w:val="00AE25BC"/>
    <w:rsid w:val="00AE4667"/>
    <w:rsid w:val="00AE4A3C"/>
    <w:rsid w:val="00AE51DB"/>
    <w:rsid w:val="00AF076B"/>
    <w:rsid w:val="00AF07BE"/>
    <w:rsid w:val="00AF1178"/>
    <w:rsid w:val="00AF1D06"/>
    <w:rsid w:val="00AF3857"/>
    <w:rsid w:val="00AF3D6F"/>
    <w:rsid w:val="00AF4753"/>
    <w:rsid w:val="00AF51FE"/>
    <w:rsid w:val="00AF55BA"/>
    <w:rsid w:val="00AF625B"/>
    <w:rsid w:val="00AF6C88"/>
    <w:rsid w:val="00AF7FDD"/>
    <w:rsid w:val="00B002BF"/>
    <w:rsid w:val="00B00A7C"/>
    <w:rsid w:val="00B00B56"/>
    <w:rsid w:val="00B01156"/>
    <w:rsid w:val="00B011D0"/>
    <w:rsid w:val="00B01742"/>
    <w:rsid w:val="00B0177D"/>
    <w:rsid w:val="00B03717"/>
    <w:rsid w:val="00B041F9"/>
    <w:rsid w:val="00B04B3E"/>
    <w:rsid w:val="00B07F5E"/>
    <w:rsid w:val="00B1024B"/>
    <w:rsid w:val="00B10415"/>
    <w:rsid w:val="00B108AD"/>
    <w:rsid w:val="00B1106E"/>
    <w:rsid w:val="00B13322"/>
    <w:rsid w:val="00B13581"/>
    <w:rsid w:val="00B14A5D"/>
    <w:rsid w:val="00B15F56"/>
    <w:rsid w:val="00B16D74"/>
    <w:rsid w:val="00B20763"/>
    <w:rsid w:val="00B218CC"/>
    <w:rsid w:val="00B21969"/>
    <w:rsid w:val="00B22CCA"/>
    <w:rsid w:val="00B23D2F"/>
    <w:rsid w:val="00B25E18"/>
    <w:rsid w:val="00B26B18"/>
    <w:rsid w:val="00B271E6"/>
    <w:rsid w:val="00B302E7"/>
    <w:rsid w:val="00B3058B"/>
    <w:rsid w:val="00B30863"/>
    <w:rsid w:val="00B30AB7"/>
    <w:rsid w:val="00B31353"/>
    <w:rsid w:val="00B3161C"/>
    <w:rsid w:val="00B316CD"/>
    <w:rsid w:val="00B3176B"/>
    <w:rsid w:val="00B32266"/>
    <w:rsid w:val="00B32708"/>
    <w:rsid w:val="00B32D2C"/>
    <w:rsid w:val="00B32F4C"/>
    <w:rsid w:val="00B3525A"/>
    <w:rsid w:val="00B40E4B"/>
    <w:rsid w:val="00B41155"/>
    <w:rsid w:val="00B4272A"/>
    <w:rsid w:val="00B4327B"/>
    <w:rsid w:val="00B43D75"/>
    <w:rsid w:val="00B452AF"/>
    <w:rsid w:val="00B45BB7"/>
    <w:rsid w:val="00B47D5B"/>
    <w:rsid w:val="00B50414"/>
    <w:rsid w:val="00B50490"/>
    <w:rsid w:val="00B5096C"/>
    <w:rsid w:val="00B5104F"/>
    <w:rsid w:val="00B51B97"/>
    <w:rsid w:val="00B5434A"/>
    <w:rsid w:val="00B55A93"/>
    <w:rsid w:val="00B55B61"/>
    <w:rsid w:val="00B56B3E"/>
    <w:rsid w:val="00B57348"/>
    <w:rsid w:val="00B61127"/>
    <w:rsid w:val="00B629C7"/>
    <w:rsid w:val="00B64025"/>
    <w:rsid w:val="00B64930"/>
    <w:rsid w:val="00B64F18"/>
    <w:rsid w:val="00B66676"/>
    <w:rsid w:val="00B674EA"/>
    <w:rsid w:val="00B679A4"/>
    <w:rsid w:val="00B67EFA"/>
    <w:rsid w:val="00B7080A"/>
    <w:rsid w:val="00B71DC7"/>
    <w:rsid w:val="00B735ED"/>
    <w:rsid w:val="00B74120"/>
    <w:rsid w:val="00B74B55"/>
    <w:rsid w:val="00B74E3A"/>
    <w:rsid w:val="00B77887"/>
    <w:rsid w:val="00B803A5"/>
    <w:rsid w:val="00B81197"/>
    <w:rsid w:val="00B823E5"/>
    <w:rsid w:val="00B86595"/>
    <w:rsid w:val="00B8714F"/>
    <w:rsid w:val="00B90FB7"/>
    <w:rsid w:val="00B9133C"/>
    <w:rsid w:val="00B92FB1"/>
    <w:rsid w:val="00B9338A"/>
    <w:rsid w:val="00B9351C"/>
    <w:rsid w:val="00B93648"/>
    <w:rsid w:val="00B9423D"/>
    <w:rsid w:val="00B94C9F"/>
    <w:rsid w:val="00B961ED"/>
    <w:rsid w:val="00B965CF"/>
    <w:rsid w:val="00BA01A8"/>
    <w:rsid w:val="00BA04EC"/>
    <w:rsid w:val="00BA0533"/>
    <w:rsid w:val="00BA0DD4"/>
    <w:rsid w:val="00BA1173"/>
    <w:rsid w:val="00BA1DFC"/>
    <w:rsid w:val="00BA26EE"/>
    <w:rsid w:val="00BA33E7"/>
    <w:rsid w:val="00BA3518"/>
    <w:rsid w:val="00BA35D5"/>
    <w:rsid w:val="00BA4453"/>
    <w:rsid w:val="00BA496C"/>
    <w:rsid w:val="00BA63BE"/>
    <w:rsid w:val="00BA6B7E"/>
    <w:rsid w:val="00BA707E"/>
    <w:rsid w:val="00BA74FB"/>
    <w:rsid w:val="00BB01BA"/>
    <w:rsid w:val="00BB02B1"/>
    <w:rsid w:val="00BB0806"/>
    <w:rsid w:val="00BB2012"/>
    <w:rsid w:val="00BB3E87"/>
    <w:rsid w:val="00BB5A4F"/>
    <w:rsid w:val="00BB76FD"/>
    <w:rsid w:val="00BB7C16"/>
    <w:rsid w:val="00BC2557"/>
    <w:rsid w:val="00BC25D7"/>
    <w:rsid w:val="00BC4383"/>
    <w:rsid w:val="00BC4472"/>
    <w:rsid w:val="00BC4B0A"/>
    <w:rsid w:val="00BC4B4D"/>
    <w:rsid w:val="00BC5F9C"/>
    <w:rsid w:val="00BC65FB"/>
    <w:rsid w:val="00BC73EB"/>
    <w:rsid w:val="00BC7DAE"/>
    <w:rsid w:val="00BD0152"/>
    <w:rsid w:val="00BD0FB8"/>
    <w:rsid w:val="00BD3E16"/>
    <w:rsid w:val="00BD3FD4"/>
    <w:rsid w:val="00BD5085"/>
    <w:rsid w:val="00BE1208"/>
    <w:rsid w:val="00BE2122"/>
    <w:rsid w:val="00BE2465"/>
    <w:rsid w:val="00BE2ACF"/>
    <w:rsid w:val="00BE3F85"/>
    <w:rsid w:val="00BE3FA0"/>
    <w:rsid w:val="00BE42C5"/>
    <w:rsid w:val="00BE5435"/>
    <w:rsid w:val="00BE5BE9"/>
    <w:rsid w:val="00BE68AF"/>
    <w:rsid w:val="00BF0D71"/>
    <w:rsid w:val="00BF1365"/>
    <w:rsid w:val="00BF1633"/>
    <w:rsid w:val="00BF197D"/>
    <w:rsid w:val="00BF1BE8"/>
    <w:rsid w:val="00BF2A4A"/>
    <w:rsid w:val="00BF3C4A"/>
    <w:rsid w:val="00BF3E1C"/>
    <w:rsid w:val="00BF58DE"/>
    <w:rsid w:val="00BF604C"/>
    <w:rsid w:val="00BF6FF5"/>
    <w:rsid w:val="00BF7A00"/>
    <w:rsid w:val="00C012ED"/>
    <w:rsid w:val="00C021E4"/>
    <w:rsid w:val="00C02414"/>
    <w:rsid w:val="00C0372E"/>
    <w:rsid w:val="00C03A51"/>
    <w:rsid w:val="00C042D2"/>
    <w:rsid w:val="00C07255"/>
    <w:rsid w:val="00C07E47"/>
    <w:rsid w:val="00C07F9B"/>
    <w:rsid w:val="00C10894"/>
    <w:rsid w:val="00C10E75"/>
    <w:rsid w:val="00C115E8"/>
    <w:rsid w:val="00C12B28"/>
    <w:rsid w:val="00C12E3B"/>
    <w:rsid w:val="00C14B5E"/>
    <w:rsid w:val="00C178D1"/>
    <w:rsid w:val="00C20192"/>
    <w:rsid w:val="00C202FC"/>
    <w:rsid w:val="00C21B90"/>
    <w:rsid w:val="00C22610"/>
    <w:rsid w:val="00C23174"/>
    <w:rsid w:val="00C23B59"/>
    <w:rsid w:val="00C2539D"/>
    <w:rsid w:val="00C25829"/>
    <w:rsid w:val="00C27AC1"/>
    <w:rsid w:val="00C303F8"/>
    <w:rsid w:val="00C303FB"/>
    <w:rsid w:val="00C31A9F"/>
    <w:rsid w:val="00C31C68"/>
    <w:rsid w:val="00C31F14"/>
    <w:rsid w:val="00C3218A"/>
    <w:rsid w:val="00C350DF"/>
    <w:rsid w:val="00C35BFD"/>
    <w:rsid w:val="00C366A9"/>
    <w:rsid w:val="00C377FA"/>
    <w:rsid w:val="00C379AB"/>
    <w:rsid w:val="00C40314"/>
    <w:rsid w:val="00C40318"/>
    <w:rsid w:val="00C42807"/>
    <w:rsid w:val="00C44FD0"/>
    <w:rsid w:val="00C459E2"/>
    <w:rsid w:val="00C46A3F"/>
    <w:rsid w:val="00C475CF"/>
    <w:rsid w:val="00C51C8E"/>
    <w:rsid w:val="00C51DB6"/>
    <w:rsid w:val="00C51F14"/>
    <w:rsid w:val="00C53616"/>
    <w:rsid w:val="00C53BCE"/>
    <w:rsid w:val="00C54DDF"/>
    <w:rsid w:val="00C556D0"/>
    <w:rsid w:val="00C564EF"/>
    <w:rsid w:val="00C57A86"/>
    <w:rsid w:val="00C57DAB"/>
    <w:rsid w:val="00C60E5C"/>
    <w:rsid w:val="00C61FC3"/>
    <w:rsid w:val="00C63278"/>
    <w:rsid w:val="00C639FE"/>
    <w:rsid w:val="00C641DA"/>
    <w:rsid w:val="00C65051"/>
    <w:rsid w:val="00C66531"/>
    <w:rsid w:val="00C669BD"/>
    <w:rsid w:val="00C66EA4"/>
    <w:rsid w:val="00C67E1E"/>
    <w:rsid w:val="00C714F7"/>
    <w:rsid w:val="00C71A7E"/>
    <w:rsid w:val="00C73299"/>
    <w:rsid w:val="00C73B18"/>
    <w:rsid w:val="00C74A8C"/>
    <w:rsid w:val="00C76B6A"/>
    <w:rsid w:val="00C77EB5"/>
    <w:rsid w:val="00C80360"/>
    <w:rsid w:val="00C81003"/>
    <w:rsid w:val="00C811E8"/>
    <w:rsid w:val="00C813A0"/>
    <w:rsid w:val="00C8258E"/>
    <w:rsid w:val="00C833F1"/>
    <w:rsid w:val="00C83B13"/>
    <w:rsid w:val="00C83DDF"/>
    <w:rsid w:val="00C8427F"/>
    <w:rsid w:val="00C846CB"/>
    <w:rsid w:val="00C84D14"/>
    <w:rsid w:val="00C85674"/>
    <w:rsid w:val="00C867AD"/>
    <w:rsid w:val="00C86E56"/>
    <w:rsid w:val="00C9040E"/>
    <w:rsid w:val="00C9137C"/>
    <w:rsid w:val="00C92CA9"/>
    <w:rsid w:val="00C9400E"/>
    <w:rsid w:val="00C9492E"/>
    <w:rsid w:val="00C95B42"/>
    <w:rsid w:val="00C95D95"/>
    <w:rsid w:val="00C95DE7"/>
    <w:rsid w:val="00C96673"/>
    <w:rsid w:val="00C967BF"/>
    <w:rsid w:val="00C97291"/>
    <w:rsid w:val="00CA0025"/>
    <w:rsid w:val="00CA02F0"/>
    <w:rsid w:val="00CA07D6"/>
    <w:rsid w:val="00CA0D43"/>
    <w:rsid w:val="00CA2C0B"/>
    <w:rsid w:val="00CA36E5"/>
    <w:rsid w:val="00CA3E27"/>
    <w:rsid w:val="00CA4A01"/>
    <w:rsid w:val="00CA4B73"/>
    <w:rsid w:val="00CA5609"/>
    <w:rsid w:val="00CA607E"/>
    <w:rsid w:val="00CA6970"/>
    <w:rsid w:val="00CA6B66"/>
    <w:rsid w:val="00CB09C4"/>
    <w:rsid w:val="00CB2351"/>
    <w:rsid w:val="00CB3D72"/>
    <w:rsid w:val="00CB4339"/>
    <w:rsid w:val="00CB4DBD"/>
    <w:rsid w:val="00CB7190"/>
    <w:rsid w:val="00CB71BC"/>
    <w:rsid w:val="00CC0309"/>
    <w:rsid w:val="00CC0398"/>
    <w:rsid w:val="00CC065B"/>
    <w:rsid w:val="00CC1749"/>
    <w:rsid w:val="00CC2312"/>
    <w:rsid w:val="00CC2448"/>
    <w:rsid w:val="00CC35B1"/>
    <w:rsid w:val="00CC4419"/>
    <w:rsid w:val="00CC5AA8"/>
    <w:rsid w:val="00CC5C7A"/>
    <w:rsid w:val="00CC6111"/>
    <w:rsid w:val="00CC6962"/>
    <w:rsid w:val="00CC6B57"/>
    <w:rsid w:val="00CC7358"/>
    <w:rsid w:val="00CD06B7"/>
    <w:rsid w:val="00CD12F4"/>
    <w:rsid w:val="00CD2314"/>
    <w:rsid w:val="00CD2736"/>
    <w:rsid w:val="00CD2EB2"/>
    <w:rsid w:val="00CD31F9"/>
    <w:rsid w:val="00CD4A3E"/>
    <w:rsid w:val="00CD4A5A"/>
    <w:rsid w:val="00CD4F6E"/>
    <w:rsid w:val="00CD58BD"/>
    <w:rsid w:val="00CD63FC"/>
    <w:rsid w:val="00CD6698"/>
    <w:rsid w:val="00CD7314"/>
    <w:rsid w:val="00CD7BD1"/>
    <w:rsid w:val="00CE1582"/>
    <w:rsid w:val="00CE2068"/>
    <w:rsid w:val="00CE2B39"/>
    <w:rsid w:val="00CE36A5"/>
    <w:rsid w:val="00CE49E4"/>
    <w:rsid w:val="00CF052F"/>
    <w:rsid w:val="00CF07C9"/>
    <w:rsid w:val="00CF07E0"/>
    <w:rsid w:val="00CF13DE"/>
    <w:rsid w:val="00CF1B36"/>
    <w:rsid w:val="00CF256A"/>
    <w:rsid w:val="00CF260D"/>
    <w:rsid w:val="00CF3CC0"/>
    <w:rsid w:val="00CF3E4C"/>
    <w:rsid w:val="00CF58D6"/>
    <w:rsid w:val="00CF5A91"/>
    <w:rsid w:val="00CF76FD"/>
    <w:rsid w:val="00CF7BAA"/>
    <w:rsid w:val="00D01263"/>
    <w:rsid w:val="00D02DDE"/>
    <w:rsid w:val="00D03460"/>
    <w:rsid w:val="00D03C87"/>
    <w:rsid w:val="00D0429B"/>
    <w:rsid w:val="00D04A51"/>
    <w:rsid w:val="00D05275"/>
    <w:rsid w:val="00D052B9"/>
    <w:rsid w:val="00D135FE"/>
    <w:rsid w:val="00D13937"/>
    <w:rsid w:val="00D161C1"/>
    <w:rsid w:val="00D172B8"/>
    <w:rsid w:val="00D17983"/>
    <w:rsid w:val="00D17D6D"/>
    <w:rsid w:val="00D200FB"/>
    <w:rsid w:val="00D20D3B"/>
    <w:rsid w:val="00D20E1C"/>
    <w:rsid w:val="00D213EE"/>
    <w:rsid w:val="00D21AC8"/>
    <w:rsid w:val="00D21E71"/>
    <w:rsid w:val="00D22D4B"/>
    <w:rsid w:val="00D26288"/>
    <w:rsid w:val="00D265D9"/>
    <w:rsid w:val="00D26F0D"/>
    <w:rsid w:val="00D26F20"/>
    <w:rsid w:val="00D27637"/>
    <w:rsid w:val="00D278E6"/>
    <w:rsid w:val="00D27A6E"/>
    <w:rsid w:val="00D3293B"/>
    <w:rsid w:val="00D32963"/>
    <w:rsid w:val="00D33260"/>
    <w:rsid w:val="00D339ED"/>
    <w:rsid w:val="00D33BD8"/>
    <w:rsid w:val="00D345F7"/>
    <w:rsid w:val="00D34F9B"/>
    <w:rsid w:val="00D36906"/>
    <w:rsid w:val="00D36959"/>
    <w:rsid w:val="00D37E4A"/>
    <w:rsid w:val="00D41A62"/>
    <w:rsid w:val="00D42377"/>
    <w:rsid w:val="00D4240D"/>
    <w:rsid w:val="00D4413E"/>
    <w:rsid w:val="00D4472A"/>
    <w:rsid w:val="00D453CF"/>
    <w:rsid w:val="00D45F28"/>
    <w:rsid w:val="00D54C2A"/>
    <w:rsid w:val="00D54CDA"/>
    <w:rsid w:val="00D54F7D"/>
    <w:rsid w:val="00D55EAE"/>
    <w:rsid w:val="00D564AA"/>
    <w:rsid w:val="00D57434"/>
    <w:rsid w:val="00D57664"/>
    <w:rsid w:val="00D60D93"/>
    <w:rsid w:val="00D6177A"/>
    <w:rsid w:val="00D61D58"/>
    <w:rsid w:val="00D620AF"/>
    <w:rsid w:val="00D64F44"/>
    <w:rsid w:val="00D652C8"/>
    <w:rsid w:val="00D65E76"/>
    <w:rsid w:val="00D65EE5"/>
    <w:rsid w:val="00D66B24"/>
    <w:rsid w:val="00D70035"/>
    <w:rsid w:val="00D70DC4"/>
    <w:rsid w:val="00D70E1B"/>
    <w:rsid w:val="00D71656"/>
    <w:rsid w:val="00D72822"/>
    <w:rsid w:val="00D72C81"/>
    <w:rsid w:val="00D730AC"/>
    <w:rsid w:val="00D73228"/>
    <w:rsid w:val="00D74547"/>
    <w:rsid w:val="00D7504D"/>
    <w:rsid w:val="00D75F2B"/>
    <w:rsid w:val="00D77FB5"/>
    <w:rsid w:val="00D80110"/>
    <w:rsid w:val="00D802EA"/>
    <w:rsid w:val="00D80FDE"/>
    <w:rsid w:val="00D811A7"/>
    <w:rsid w:val="00D829C9"/>
    <w:rsid w:val="00D8480B"/>
    <w:rsid w:val="00D8596E"/>
    <w:rsid w:val="00D85F25"/>
    <w:rsid w:val="00D87295"/>
    <w:rsid w:val="00D87D7F"/>
    <w:rsid w:val="00D87F5A"/>
    <w:rsid w:val="00D9152B"/>
    <w:rsid w:val="00D916C1"/>
    <w:rsid w:val="00D92347"/>
    <w:rsid w:val="00D924E6"/>
    <w:rsid w:val="00D9384F"/>
    <w:rsid w:val="00D95641"/>
    <w:rsid w:val="00D9589A"/>
    <w:rsid w:val="00D96540"/>
    <w:rsid w:val="00D978C1"/>
    <w:rsid w:val="00D97BFE"/>
    <w:rsid w:val="00D97D51"/>
    <w:rsid w:val="00D97FC8"/>
    <w:rsid w:val="00DA07AE"/>
    <w:rsid w:val="00DA1810"/>
    <w:rsid w:val="00DA190B"/>
    <w:rsid w:val="00DA24B4"/>
    <w:rsid w:val="00DA2641"/>
    <w:rsid w:val="00DA27E1"/>
    <w:rsid w:val="00DA2DC7"/>
    <w:rsid w:val="00DA383B"/>
    <w:rsid w:val="00DA581C"/>
    <w:rsid w:val="00DA6943"/>
    <w:rsid w:val="00DA791A"/>
    <w:rsid w:val="00DB09C2"/>
    <w:rsid w:val="00DB28D4"/>
    <w:rsid w:val="00DB2D30"/>
    <w:rsid w:val="00DB3440"/>
    <w:rsid w:val="00DB3CAB"/>
    <w:rsid w:val="00DB3CC6"/>
    <w:rsid w:val="00DB4D09"/>
    <w:rsid w:val="00DB5FAD"/>
    <w:rsid w:val="00DB65C3"/>
    <w:rsid w:val="00DC0356"/>
    <w:rsid w:val="00DC03A5"/>
    <w:rsid w:val="00DC1164"/>
    <w:rsid w:val="00DC1F4D"/>
    <w:rsid w:val="00DC22C7"/>
    <w:rsid w:val="00DC2852"/>
    <w:rsid w:val="00DC28EE"/>
    <w:rsid w:val="00DC5192"/>
    <w:rsid w:val="00DC62CE"/>
    <w:rsid w:val="00DC70F6"/>
    <w:rsid w:val="00DC7837"/>
    <w:rsid w:val="00DD0215"/>
    <w:rsid w:val="00DD0482"/>
    <w:rsid w:val="00DD3B2B"/>
    <w:rsid w:val="00DD40AC"/>
    <w:rsid w:val="00DD4DB4"/>
    <w:rsid w:val="00DD4EF7"/>
    <w:rsid w:val="00DD68DB"/>
    <w:rsid w:val="00DD799D"/>
    <w:rsid w:val="00DD7A82"/>
    <w:rsid w:val="00DE04D7"/>
    <w:rsid w:val="00DE1463"/>
    <w:rsid w:val="00DE3015"/>
    <w:rsid w:val="00DE3458"/>
    <w:rsid w:val="00DE47F4"/>
    <w:rsid w:val="00DE5D98"/>
    <w:rsid w:val="00DE61E1"/>
    <w:rsid w:val="00DE72B9"/>
    <w:rsid w:val="00DF1122"/>
    <w:rsid w:val="00DF1432"/>
    <w:rsid w:val="00DF4232"/>
    <w:rsid w:val="00DF4B4A"/>
    <w:rsid w:val="00DF6123"/>
    <w:rsid w:val="00E00493"/>
    <w:rsid w:val="00E01B98"/>
    <w:rsid w:val="00E0219F"/>
    <w:rsid w:val="00E02E23"/>
    <w:rsid w:val="00E03113"/>
    <w:rsid w:val="00E03407"/>
    <w:rsid w:val="00E039AF"/>
    <w:rsid w:val="00E04FC7"/>
    <w:rsid w:val="00E05FD6"/>
    <w:rsid w:val="00E06AB6"/>
    <w:rsid w:val="00E07349"/>
    <w:rsid w:val="00E07705"/>
    <w:rsid w:val="00E10371"/>
    <w:rsid w:val="00E1040A"/>
    <w:rsid w:val="00E11021"/>
    <w:rsid w:val="00E119DC"/>
    <w:rsid w:val="00E119F7"/>
    <w:rsid w:val="00E11C32"/>
    <w:rsid w:val="00E12581"/>
    <w:rsid w:val="00E126EA"/>
    <w:rsid w:val="00E1296F"/>
    <w:rsid w:val="00E1311F"/>
    <w:rsid w:val="00E15570"/>
    <w:rsid w:val="00E1598D"/>
    <w:rsid w:val="00E1686D"/>
    <w:rsid w:val="00E20A0C"/>
    <w:rsid w:val="00E2149E"/>
    <w:rsid w:val="00E2159F"/>
    <w:rsid w:val="00E21B9E"/>
    <w:rsid w:val="00E242E9"/>
    <w:rsid w:val="00E250CA"/>
    <w:rsid w:val="00E2631D"/>
    <w:rsid w:val="00E27B89"/>
    <w:rsid w:val="00E27DE3"/>
    <w:rsid w:val="00E30B1E"/>
    <w:rsid w:val="00E32E11"/>
    <w:rsid w:val="00E330C3"/>
    <w:rsid w:val="00E33916"/>
    <w:rsid w:val="00E34A8E"/>
    <w:rsid w:val="00E35DB5"/>
    <w:rsid w:val="00E3664E"/>
    <w:rsid w:val="00E36906"/>
    <w:rsid w:val="00E36962"/>
    <w:rsid w:val="00E37CCA"/>
    <w:rsid w:val="00E413F0"/>
    <w:rsid w:val="00E41B1B"/>
    <w:rsid w:val="00E43579"/>
    <w:rsid w:val="00E469CF"/>
    <w:rsid w:val="00E51833"/>
    <w:rsid w:val="00E51906"/>
    <w:rsid w:val="00E53311"/>
    <w:rsid w:val="00E53488"/>
    <w:rsid w:val="00E53524"/>
    <w:rsid w:val="00E53F00"/>
    <w:rsid w:val="00E603DE"/>
    <w:rsid w:val="00E604DD"/>
    <w:rsid w:val="00E63869"/>
    <w:rsid w:val="00E64833"/>
    <w:rsid w:val="00E65EB0"/>
    <w:rsid w:val="00E65F24"/>
    <w:rsid w:val="00E66343"/>
    <w:rsid w:val="00E70369"/>
    <w:rsid w:val="00E70571"/>
    <w:rsid w:val="00E70A50"/>
    <w:rsid w:val="00E719FC"/>
    <w:rsid w:val="00E71F0D"/>
    <w:rsid w:val="00E71F71"/>
    <w:rsid w:val="00E72082"/>
    <w:rsid w:val="00E73D36"/>
    <w:rsid w:val="00E749BC"/>
    <w:rsid w:val="00E75AEB"/>
    <w:rsid w:val="00E75EBB"/>
    <w:rsid w:val="00E75F5E"/>
    <w:rsid w:val="00E76D20"/>
    <w:rsid w:val="00E772D0"/>
    <w:rsid w:val="00E77955"/>
    <w:rsid w:val="00E77E42"/>
    <w:rsid w:val="00E8020C"/>
    <w:rsid w:val="00E805DD"/>
    <w:rsid w:val="00E82FC9"/>
    <w:rsid w:val="00E84534"/>
    <w:rsid w:val="00E84D8F"/>
    <w:rsid w:val="00E861E2"/>
    <w:rsid w:val="00E87317"/>
    <w:rsid w:val="00E87F97"/>
    <w:rsid w:val="00E9139F"/>
    <w:rsid w:val="00E91914"/>
    <w:rsid w:val="00E93990"/>
    <w:rsid w:val="00E94C4D"/>
    <w:rsid w:val="00E95525"/>
    <w:rsid w:val="00E95ECE"/>
    <w:rsid w:val="00E96772"/>
    <w:rsid w:val="00E9774A"/>
    <w:rsid w:val="00EA0327"/>
    <w:rsid w:val="00EA178D"/>
    <w:rsid w:val="00EA19E5"/>
    <w:rsid w:val="00EA2DF3"/>
    <w:rsid w:val="00EA3962"/>
    <w:rsid w:val="00EA3C05"/>
    <w:rsid w:val="00EA5B43"/>
    <w:rsid w:val="00EA64E3"/>
    <w:rsid w:val="00EB104E"/>
    <w:rsid w:val="00EB1364"/>
    <w:rsid w:val="00EB241A"/>
    <w:rsid w:val="00EB3084"/>
    <w:rsid w:val="00EB36F6"/>
    <w:rsid w:val="00EB40AA"/>
    <w:rsid w:val="00EB508A"/>
    <w:rsid w:val="00EB54E9"/>
    <w:rsid w:val="00EB775B"/>
    <w:rsid w:val="00EB7D2F"/>
    <w:rsid w:val="00EC0552"/>
    <w:rsid w:val="00EC3ECD"/>
    <w:rsid w:val="00EC416E"/>
    <w:rsid w:val="00EC4B2E"/>
    <w:rsid w:val="00EC5829"/>
    <w:rsid w:val="00ED0B55"/>
    <w:rsid w:val="00ED0E51"/>
    <w:rsid w:val="00ED1F59"/>
    <w:rsid w:val="00ED1F68"/>
    <w:rsid w:val="00ED28A7"/>
    <w:rsid w:val="00ED2965"/>
    <w:rsid w:val="00ED39F0"/>
    <w:rsid w:val="00ED432E"/>
    <w:rsid w:val="00ED43EA"/>
    <w:rsid w:val="00ED4819"/>
    <w:rsid w:val="00ED6CE7"/>
    <w:rsid w:val="00ED7B5A"/>
    <w:rsid w:val="00EE24B9"/>
    <w:rsid w:val="00EE2D80"/>
    <w:rsid w:val="00EE3C9D"/>
    <w:rsid w:val="00EE4A67"/>
    <w:rsid w:val="00EE4F8D"/>
    <w:rsid w:val="00EE53B0"/>
    <w:rsid w:val="00EE59E6"/>
    <w:rsid w:val="00EE60EF"/>
    <w:rsid w:val="00EE6373"/>
    <w:rsid w:val="00EE7363"/>
    <w:rsid w:val="00EE77FF"/>
    <w:rsid w:val="00EE7944"/>
    <w:rsid w:val="00EF1304"/>
    <w:rsid w:val="00EF188F"/>
    <w:rsid w:val="00EF261E"/>
    <w:rsid w:val="00EF298B"/>
    <w:rsid w:val="00EF2A8F"/>
    <w:rsid w:val="00EF402D"/>
    <w:rsid w:val="00EF4177"/>
    <w:rsid w:val="00EF45C8"/>
    <w:rsid w:val="00EF4BD8"/>
    <w:rsid w:val="00EF5BB4"/>
    <w:rsid w:val="00EF6158"/>
    <w:rsid w:val="00F00C05"/>
    <w:rsid w:val="00F00C1D"/>
    <w:rsid w:val="00F017F1"/>
    <w:rsid w:val="00F01963"/>
    <w:rsid w:val="00F02159"/>
    <w:rsid w:val="00F027B6"/>
    <w:rsid w:val="00F0282B"/>
    <w:rsid w:val="00F02C2B"/>
    <w:rsid w:val="00F03264"/>
    <w:rsid w:val="00F0328C"/>
    <w:rsid w:val="00F0470D"/>
    <w:rsid w:val="00F0759D"/>
    <w:rsid w:val="00F07B0C"/>
    <w:rsid w:val="00F07CE9"/>
    <w:rsid w:val="00F11CEB"/>
    <w:rsid w:val="00F12193"/>
    <w:rsid w:val="00F12EB7"/>
    <w:rsid w:val="00F1341D"/>
    <w:rsid w:val="00F151CA"/>
    <w:rsid w:val="00F15A53"/>
    <w:rsid w:val="00F15CBC"/>
    <w:rsid w:val="00F16204"/>
    <w:rsid w:val="00F16857"/>
    <w:rsid w:val="00F207F5"/>
    <w:rsid w:val="00F21C07"/>
    <w:rsid w:val="00F220A2"/>
    <w:rsid w:val="00F23658"/>
    <w:rsid w:val="00F23F91"/>
    <w:rsid w:val="00F25F24"/>
    <w:rsid w:val="00F26100"/>
    <w:rsid w:val="00F26121"/>
    <w:rsid w:val="00F26619"/>
    <w:rsid w:val="00F2711E"/>
    <w:rsid w:val="00F27AEE"/>
    <w:rsid w:val="00F31276"/>
    <w:rsid w:val="00F32B3E"/>
    <w:rsid w:val="00F33AA9"/>
    <w:rsid w:val="00F3440A"/>
    <w:rsid w:val="00F3454D"/>
    <w:rsid w:val="00F34D7A"/>
    <w:rsid w:val="00F34D8D"/>
    <w:rsid w:val="00F35107"/>
    <w:rsid w:val="00F3531F"/>
    <w:rsid w:val="00F35831"/>
    <w:rsid w:val="00F36677"/>
    <w:rsid w:val="00F36B48"/>
    <w:rsid w:val="00F37248"/>
    <w:rsid w:val="00F40F80"/>
    <w:rsid w:val="00F4287D"/>
    <w:rsid w:val="00F43CA9"/>
    <w:rsid w:val="00F44655"/>
    <w:rsid w:val="00F447FA"/>
    <w:rsid w:val="00F45145"/>
    <w:rsid w:val="00F46041"/>
    <w:rsid w:val="00F46C6C"/>
    <w:rsid w:val="00F47C16"/>
    <w:rsid w:val="00F516D9"/>
    <w:rsid w:val="00F5284E"/>
    <w:rsid w:val="00F52ACC"/>
    <w:rsid w:val="00F531D9"/>
    <w:rsid w:val="00F5320A"/>
    <w:rsid w:val="00F535EA"/>
    <w:rsid w:val="00F53621"/>
    <w:rsid w:val="00F56317"/>
    <w:rsid w:val="00F6172E"/>
    <w:rsid w:val="00F61D3B"/>
    <w:rsid w:val="00F62FAB"/>
    <w:rsid w:val="00F631ED"/>
    <w:rsid w:val="00F63510"/>
    <w:rsid w:val="00F659A2"/>
    <w:rsid w:val="00F67937"/>
    <w:rsid w:val="00F67A5F"/>
    <w:rsid w:val="00F705DB"/>
    <w:rsid w:val="00F70E11"/>
    <w:rsid w:val="00F71CC4"/>
    <w:rsid w:val="00F72794"/>
    <w:rsid w:val="00F72D2C"/>
    <w:rsid w:val="00F75F00"/>
    <w:rsid w:val="00F7602B"/>
    <w:rsid w:val="00F763F1"/>
    <w:rsid w:val="00F77305"/>
    <w:rsid w:val="00F77A8C"/>
    <w:rsid w:val="00F80345"/>
    <w:rsid w:val="00F813D0"/>
    <w:rsid w:val="00F8318A"/>
    <w:rsid w:val="00F8362F"/>
    <w:rsid w:val="00F848B4"/>
    <w:rsid w:val="00F848DE"/>
    <w:rsid w:val="00F86287"/>
    <w:rsid w:val="00F86F8D"/>
    <w:rsid w:val="00F87E27"/>
    <w:rsid w:val="00F901ED"/>
    <w:rsid w:val="00F9097D"/>
    <w:rsid w:val="00F90B31"/>
    <w:rsid w:val="00F90EB8"/>
    <w:rsid w:val="00F9227E"/>
    <w:rsid w:val="00F9253A"/>
    <w:rsid w:val="00F93E6E"/>
    <w:rsid w:val="00F95258"/>
    <w:rsid w:val="00F95A82"/>
    <w:rsid w:val="00F96BE6"/>
    <w:rsid w:val="00FA0013"/>
    <w:rsid w:val="00FA062C"/>
    <w:rsid w:val="00FA0C14"/>
    <w:rsid w:val="00FA1CCE"/>
    <w:rsid w:val="00FA21E6"/>
    <w:rsid w:val="00FA25E0"/>
    <w:rsid w:val="00FA2EE8"/>
    <w:rsid w:val="00FA3127"/>
    <w:rsid w:val="00FA312A"/>
    <w:rsid w:val="00FA4A6A"/>
    <w:rsid w:val="00FA4BA8"/>
    <w:rsid w:val="00FA55C9"/>
    <w:rsid w:val="00FA629B"/>
    <w:rsid w:val="00FA7272"/>
    <w:rsid w:val="00FB00A7"/>
    <w:rsid w:val="00FB064D"/>
    <w:rsid w:val="00FB1996"/>
    <w:rsid w:val="00FB2F47"/>
    <w:rsid w:val="00FB42D4"/>
    <w:rsid w:val="00FB499B"/>
    <w:rsid w:val="00FB4BDA"/>
    <w:rsid w:val="00FB5C6C"/>
    <w:rsid w:val="00FB6270"/>
    <w:rsid w:val="00FB6ED7"/>
    <w:rsid w:val="00FC35E1"/>
    <w:rsid w:val="00FC3EF8"/>
    <w:rsid w:val="00FC576C"/>
    <w:rsid w:val="00FC5ABA"/>
    <w:rsid w:val="00FC6017"/>
    <w:rsid w:val="00FC6390"/>
    <w:rsid w:val="00FC76CD"/>
    <w:rsid w:val="00FD0070"/>
    <w:rsid w:val="00FD21E6"/>
    <w:rsid w:val="00FD3AB7"/>
    <w:rsid w:val="00FD525C"/>
    <w:rsid w:val="00FD609B"/>
    <w:rsid w:val="00FD6CFC"/>
    <w:rsid w:val="00FD723A"/>
    <w:rsid w:val="00FE04E9"/>
    <w:rsid w:val="00FE0D70"/>
    <w:rsid w:val="00FE0EC7"/>
    <w:rsid w:val="00FE1952"/>
    <w:rsid w:val="00FE24E6"/>
    <w:rsid w:val="00FE286A"/>
    <w:rsid w:val="00FE3C04"/>
    <w:rsid w:val="00FE69B3"/>
    <w:rsid w:val="00FE6DF6"/>
    <w:rsid w:val="00FE719C"/>
    <w:rsid w:val="00FF006B"/>
    <w:rsid w:val="00FF0758"/>
    <w:rsid w:val="00FF138B"/>
    <w:rsid w:val="00FF1B6F"/>
    <w:rsid w:val="00FF1EB9"/>
    <w:rsid w:val="00FF2650"/>
    <w:rsid w:val="00FF2CE7"/>
    <w:rsid w:val="00FF358A"/>
    <w:rsid w:val="00FF542C"/>
    <w:rsid w:val="00FF562C"/>
    <w:rsid w:val="00FF62DD"/>
    <w:rsid w:val="00FF679C"/>
    <w:rsid w:val="00FF6AA3"/>
    <w:rsid w:val="00FF6CC0"/>
    <w:rsid w:val="00FF7C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5A0F35B0"/>
  <w15:chartTrackingRefBased/>
  <w15:docId w15:val="{1FADDDD5-9A8E-47D9-A7D5-468DDC3A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qFormat/>
    <w:rsid w:val="00E250CA"/>
    <w:pPr>
      <w:jc w:val="both"/>
    </w:pPr>
  </w:style>
  <w:style w:type="paragraph" w:styleId="Titre1">
    <w:name w:val="heading 1"/>
    <w:basedOn w:val="Normal"/>
    <w:next w:val="Normal"/>
    <w:link w:val="Titre1Car"/>
    <w:uiPriority w:val="9"/>
    <w:semiHidden/>
    <w:qFormat/>
    <w:rsid w:val="00C61FC3"/>
    <w:pPr>
      <w:keepNext/>
      <w:keepLines/>
      <w:spacing w:before="240"/>
      <w:outlineLvl w:val="0"/>
    </w:pPr>
    <w:rPr>
      <w:rFonts w:asciiTheme="majorHAnsi" w:eastAsiaTheme="majorEastAsia" w:hAnsiTheme="majorHAnsi" w:cstheme="majorBidi"/>
      <w:color w:val="C15F0D" w:themeColor="accent1" w:themeShade="BF"/>
      <w:sz w:val="32"/>
      <w:szCs w:val="32"/>
    </w:rPr>
  </w:style>
  <w:style w:type="paragraph" w:styleId="Titre2">
    <w:name w:val="heading 2"/>
    <w:basedOn w:val="Normal"/>
    <w:next w:val="Normal"/>
    <w:link w:val="Titre2Car"/>
    <w:uiPriority w:val="9"/>
    <w:unhideWhenUsed/>
    <w:qFormat/>
    <w:rsid w:val="00C61FC3"/>
    <w:pPr>
      <w:keepNext/>
      <w:keepLines/>
      <w:spacing w:before="120"/>
      <w:outlineLvl w:val="1"/>
    </w:pPr>
    <w:rPr>
      <w:rFonts w:asciiTheme="majorHAnsi" w:eastAsiaTheme="majorEastAsia" w:hAnsiTheme="majorHAnsi" w:cstheme="majorBidi"/>
      <w:b/>
      <w:bCs/>
      <w:color w:val="B5B5B5" w:themeColor="accent6" w:themeShade="BF"/>
      <w:sz w:val="26"/>
      <w:szCs w:val="26"/>
    </w:rPr>
  </w:style>
  <w:style w:type="paragraph" w:styleId="Titre3">
    <w:name w:val="heading 3"/>
    <w:basedOn w:val="Normal"/>
    <w:next w:val="Normal"/>
    <w:link w:val="Titre3Car"/>
    <w:uiPriority w:val="9"/>
    <w:semiHidden/>
    <w:qFormat/>
    <w:rsid w:val="00C61FC3"/>
    <w:pPr>
      <w:keepNext/>
      <w:keepLines/>
      <w:spacing w:before="40"/>
      <w:outlineLvl w:val="2"/>
    </w:pPr>
    <w:rPr>
      <w:rFonts w:asciiTheme="majorHAnsi" w:eastAsiaTheme="majorEastAsia" w:hAnsiTheme="majorHAnsi" w:cstheme="majorBidi"/>
      <w:color w:val="803F09" w:themeColor="accent1" w:themeShade="7F"/>
      <w:sz w:val="24"/>
      <w:szCs w:val="24"/>
    </w:rPr>
  </w:style>
  <w:style w:type="paragraph" w:styleId="Titre4">
    <w:name w:val="heading 4"/>
    <w:basedOn w:val="Normal"/>
    <w:next w:val="Normal"/>
    <w:link w:val="Titre4Car"/>
    <w:uiPriority w:val="9"/>
    <w:semiHidden/>
    <w:qFormat/>
    <w:rsid w:val="000175CE"/>
    <w:pPr>
      <w:keepNext/>
      <w:keepLines/>
      <w:spacing w:before="40"/>
      <w:outlineLvl w:val="3"/>
    </w:pPr>
    <w:rPr>
      <w:rFonts w:asciiTheme="majorHAnsi" w:eastAsiaTheme="majorEastAsia" w:hAnsiTheme="majorHAnsi" w:cstheme="majorBidi"/>
      <w:i/>
      <w:iCs/>
      <w:color w:val="C15F0D"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E93990"/>
    <w:pPr>
      <w:jc w:val="left"/>
    </w:pPr>
    <w:rPr>
      <w:sz w:val="16"/>
    </w:rPr>
  </w:style>
  <w:style w:type="character" w:customStyle="1" w:styleId="En-tteCar">
    <w:name w:val="En-tête Car"/>
    <w:basedOn w:val="Policepardfaut"/>
    <w:link w:val="En-tte"/>
    <w:uiPriority w:val="99"/>
    <w:rsid w:val="00E93990"/>
    <w:rPr>
      <w:sz w:val="16"/>
    </w:rPr>
  </w:style>
  <w:style w:type="paragraph" w:styleId="Pieddepage">
    <w:name w:val="footer"/>
    <w:basedOn w:val="Normal"/>
    <w:link w:val="PieddepageCar"/>
    <w:uiPriority w:val="99"/>
    <w:semiHidden/>
    <w:rsid w:val="00F901ED"/>
    <w:pPr>
      <w:jc w:val="center"/>
    </w:pPr>
  </w:style>
  <w:style w:type="character" w:customStyle="1" w:styleId="PieddepageCar">
    <w:name w:val="Pied de page Car"/>
    <w:basedOn w:val="Policepardfaut"/>
    <w:link w:val="Pieddepage"/>
    <w:uiPriority w:val="99"/>
    <w:semiHidden/>
    <w:rsid w:val="00F901ED"/>
  </w:style>
  <w:style w:type="paragraph" w:customStyle="1" w:styleId="F3ETitre1">
    <w:name w:val="F3E_Titre 1"/>
    <w:basedOn w:val="Normal"/>
    <w:next w:val="Normal"/>
    <w:uiPriority w:val="1"/>
    <w:qFormat/>
    <w:rsid w:val="00353215"/>
    <w:pPr>
      <w:spacing w:after="240"/>
      <w:jc w:val="left"/>
      <w:outlineLvl w:val="0"/>
    </w:pPr>
    <w:rPr>
      <w:b/>
      <w:bCs/>
      <w:sz w:val="44"/>
      <w:szCs w:val="44"/>
    </w:rPr>
  </w:style>
  <w:style w:type="paragraph" w:customStyle="1" w:styleId="F3ETitre2">
    <w:name w:val="F3E_Titre 2"/>
    <w:basedOn w:val="Normal"/>
    <w:next w:val="Normal"/>
    <w:uiPriority w:val="1"/>
    <w:qFormat/>
    <w:rsid w:val="00353215"/>
    <w:pPr>
      <w:keepNext/>
      <w:pBdr>
        <w:bottom w:val="single" w:sz="4" w:space="5" w:color="auto"/>
      </w:pBdr>
      <w:spacing w:before="240" w:after="240"/>
      <w:jc w:val="left"/>
      <w:outlineLvl w:val="1"/>
    </w:pPr>
    <w:rPr>
      <w:sz w:val="32"/>
      <w:szCs w:val="32"/>
    </w:rPr>
  </w:style>
  <w:style w:type="paragraph" w:customStyle="1" w:styleId="F3EIntroduction">
    <w:name w:val="F3E_Introduction"/>
    <w:basedOn w:val="Normal"/>
    <w:next w:val="Normal"/>
    <w:uiPriority w:val="2"/>
    <w:qFormat/>
    <w:rsid w:val="00EB1364"/>
    <w:rPr>
      <w:color w:val="808284" w:themeColor="text2"/>
      <w:sz w:val="28"/>
      <w:szCs w:val="28"/>
    </w:rPr>
  </w:style>
  <w:style w:type="paragraph" w:customStyle="1" w:styleId="F3ETitre3">
    <w:name w:val="F3E_Titre 3"/>
    <w:basedOn w:val="Normal"/>
    <w:next w:val="Normal"/>
    <w:uiPriority w:val="3"/>
    <w:qFormat/>
    <w:rsid w:val="00E93990"/>
    <w:pPr>
      <w:keepNext/>
      <w:spacing w:before="240" w:after="120"/>
      <w:jc w:val="left"/>
      <w:outlineLvl w:val="2"/>
    </w:pPr>
    <w:rPr>
      <w:b/>
      <w:bCs/>
      <w:color w:val="F08225" w:themeColor="accent1"/>
      <w:sz w:val="32"/>
      <w:szCs w:val="32"/>
    </w:rPr>
  </w:style>
  <w:style w:type="paragraph" w:customStyle="1" w:styleId="F3ETitre4">
    <w:name w:val="F3E_Titre 4"/>
    <w:basedOn w:val="Normal"/>
    <w:next w:val="Normal"/>
    <w:uiPriority w:val="3"/>
    <w:qFormat/>
    <w:rsid w:val="00C303F8"/>
    <w:pPr>
      <w:keepNext/>
      <w:spacing w:before="200" w:after="60"/>
      <w:jc w:val="left"/>
    </w:pPr>
    <w:rPr>
      <w:b/>
      <w:bCs/>
      <w:color w:val="70191C" w:themeColor="accent2"/>
      <w:sz w:val="24"/>
      <w:szCs w:val="24"/>
    </w:rPr>
  </w:style>
  <w:style w:type="paragraph" w:styleId="Notedebasdepage">
    <w:name w:val="footnote text"/>
    <w:basedOn w:val="Normal"/>
    <w:link w:val="NotedebasdepageCar"/>
    <w:uiPriority w:val="99"/>
    <w:semiHidden/>
    <w:rsid w:val="00C303F8"/>
    <w:rPr>
      <w:sz w:val="14"/>
    </w:rPr>
  </w:style>
  <w:style w:type="character" w:customStyle="1" w:styleId="NotedebasdepageCar">
    <w:name w:val="Note de bas de page Car"/>
    <w:basedOn w:val="Policepardfaut"/>
    <w:link w:val="Notedebasdepage"/>
    <w:uiPriority w:val="99"/>
    <w:semiHidden/>
    <w:rsid w:val="00253926"/>
    <w:rPr>
      <w:sz w:val="14"/>
    </w:rPr>
  </w:style>
  <w:style w:type="character" w:styleId="Appelnotedebasdep">
    <w:name w:val="footnote reference"/>
    <w:basedOn w:val="Policepardfaut"/>
    <w:uiPriority w:val="99"/>
    <w:semiHidden/>
    <w:rsid w:val="00C303F8"/>
    <w:rPr>
      <w:vertAlign w:val="superscript"/>
    </w:rPr>
  </w:style>
  <w:style w:type="paragraph" w:customStyle="1" w:styleId="F3EExergue">
    <w:name w:val="F3E_Exergue"/>
    <w:basedOn w:val="Normal"/>
    <w:next w:val="Normal"/>
    <w:uiPriority w:val="5"/>
    <w:qFormat/>
    <w:rsid w:val="00F33AA9"/>
    <w:pPr>
      <w:ind w:left="567"/>
      <w:jc w:val="left"/>
    </w:pPr>
    <w:rPr>
      <w:b/>
      <w:bCs/>
      <w:color w:val="808284" w:themeColor="text2"/>
      <w:sz w:val="26"/>
      <w:szCs w:val="26"/>
    </w:rPr>
  </w:style>
  <w:style w:type="paragraph" w:customStyle="1" w:styleId="F3EPuce">
    <w:name w:val="F3E_Puce"/>
    <w:basedOn w:val="Normal"/>
    <w:uiPriority w:val="4"/>
    <w:qFormat/>
    <w:rsid w:val="006A379C"/>
    <w:pPr>
      <w:numPr>
        <w:numId w:val="1"/>
      </w:numPr>
      <w:ind w:left="170" w:hanging="170"/>
    </w:pPr>
  </w:style>
  <w:style w:type="character" w:styleId="Numrodepage">
    <w:name w:val="page number"/>
    <w:basedOn w:val="Policepardfaut"/>
    <w:uiPriority w:val="99"/>
    <w:semiHidden/>
    <w:rsid w:val="00F901ED"/>
  </w:style>
  <w:style w:type="table" w:styleId="Grilledutableau">
    <w:name w:val="Table Grid"/>
    <w:basedOn w:val="TableauNormal"/>
    <w:uiPriority w:val="59"/>
    <w:rsid w:val="00DC6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DC62CE"/>
    <w:rPr>
      <w:color w:val="808080"/>
    </w:rPr>
  </w:style>
  <w:style w:type="paragraph" w:customStyle="1" w:styleId="F3ESURTITRECOUV">
    <w:name w:val="F3E_SURTITRE COUV"/>
    <w:basedOn w:val="Normal"/>
    <w:next w:val="Normal"/>
    <w:uiPriority w:val="8"/>
    <w:qFormat/>
    <w:rsid w:val="00E93990"/>
    <w:pPr>
      <w:jc w:val="left"/>
    </w:pPr>
    <w:rPr>
      <w:b/>
      <w:bCs/>
      <w:caps/>
      <w:sz w:val="26"/>
      <w:szCs w:val="26"/>
    </w:rPr>
  </w:style>
  <w:style w:type="paragraph" w:customStyle="1" w:styleId="F3ETitreCouv">
    <w:name w:val="F3E_Titre Couv"/>
    <w:basedOn w:val="Normal"/>
    <w:next w:val="Normal"/>
    <w:uiPriority w:val="8"/>
    <w:qFormat/>
    <w:rsid w:val="00E93990"/>
    <w:pPr>
      <w:jc w:val="left"/>
    </w:pPr>
    <w:rPr>
      <w:b/>
      <w:bCs/>
      <w:sz w:val="84"/>
      <w:szCs w:val="84"/>
    </w:rPr>
  </w:style>
  <w:style w:type="paragraph" w:customStyle="1" w:styleId="F3EDate">
    <w:name w:val="F3E_Date"/>
    <w:basedOn w:val="Normal"/>
    <w:next w:val="Normal"/>
    <w:uiPriority w:val="9"/>
    <w:qFormat/>
    <w:rsid w:val="00E93990"/>
    <w:pPr>
      <w:jc w:val="left"/>
    </w:pPr>
    <w:rPr>
      <w:b/>
      <w:bCs/>
      <w:color w:val="F08225" w:themeColor="accent1"/>
      <w:sz w:val="44"/>
      <w:szCs w:val="44"/>
    </w:rPr>
  </w:style>
  <w:style w:type="paragraph" w:styleId="TM1">
    <w:name w:val="toc 1"/>
    <w:basedOn w:val="Normal"/>
    <w:next w:val="Normal"/>
    <w:autoRedefine/>
    <w:uiPriority w:val="39"/>
    <w:rsid w:val="007D5915"/>
    <w:pPr>
      <w:tabs>
        <w:tab w:val="right" w:leader="underscore" w:pos="8494"/>
      </w:tabs>
      <w:spacing w:before="360"/>
      <w:jc w:val="left"/>
    </w:pPr>
    <w:rPr>
      <w:b/>
      <w:color w:val="000000" w:themeColor="text1"/>
      <w:sz w:val="28"/>
    </w:rPr>
  </w:style>
  <w:style w:type="paragraph" w:styleId="TM2">
    <w:name w:val="toc 2"/>
    <w:basedOn w:val="Normal"/>
    <w:next w:val="Normal"/>
    <w:autoRedefine/>
    <w:uiPriority w:val="39"/>
    <w:rsid w:val="0071785F"/>
    <w:pPr>
      <w:tabs>
        <w:tab w:val="right" w:leader="underscore" w:pos="8494"/>
      </w:tabs>
      <w:spacing w:before="120"/>
      <w:jc w:val="left"/>
    </w:pPr>
    <w:rPr>
      <w:color w:val="000000" w:themeColor="text1"/>
      <w:sz w:val="24"/>
    </w:rPr>
  </w:style>
  <w:style w:type="paragraph" w:styleId="TM3">
    <w:name w:val="toc 3"/>
    <w:basedOn w:val="Normal"/>
    <w:next w:val="Normal"/>
    <w:autoRedefine/>
    <w:uiPriority w:val="39"/>
    <w:rsid w:val="0071785F"/>
    <w:pPr>
      <w:tabs>
        <w:tab w:val="right" w:leader="underscore" w:pos="8494"/>
      </w:tabs>
      <w:spacing w:before="80"/>
      <w:jc w:val="left"/>
    </w:pPr>
    <w:rPr>
      <w:color w:val="F08225" w:themeColor="accent1"/>
    </w:rPr>
  </w:style>
  <w:style w:type="character" w:styleId="Lienhypertexte">
    <w:name w:val="Hyperlink"/>
    <w:basedOn w:val="Policepardfaut"/>
    <w:uiPriority w:val="99"/>
    <w:unhideWhenUsed/>
    <w:rsid w:val="00E93990"/>
    <w:rPr>
      <w:color w:val="000000" w:themeColor="hyperlink"/>
      <w:u w:val="single"/>
    </w:rPr>
  </w:style>
  <w:style w:type="character" w:customStyle="1" w:styleId="Titre2Car">
    <w:name w:val="Titre 2 Car"/>
    <w:basedOn w:val="Policepardfaut"/>
    <w:link w:val="Titre2"/>
    <w:uiPriority w:val="9"/>
    <w:rsid w:val="00C61FC3"/>
    <w:rPr>
      <w:rFonts w:asciiTheme="majorHAnsi" w:eastAsiaTheme="majorEastAsia" w:hAnsiTheme="majorHAnsi" w:cstheme="majorBidi"/>
      <w:b/>
      <w:bCs/>
      <w:color w:val="B5B5B5" w:themeColor="accent6" w:themeShade="BF"/>
      <w:sz w:val="26"/>
      <w:szCs w:val="26"/>
    </w:rPr>
  </w:style>
  <w:style w:type="character" w:customStyle="1" w:styleId="Titre3Car">
    <w:name w:val="Titre 3 Car"/>
    <w:basedOn w:val="Policepardfaut"/>
    <w:link w:val="Titre3"/>
    <w:uiPriority w:val="9"/>
    <w:semiHidden/>
    <w:rsid w:val="00C61FC3"/>
    <w:rPr>
      <w:rFonts w:asciiTheme="majorHAnsi" w:eastAsiaTheme="majorEastAsia" w:hAnsiTheme="majorHAnsi" w:cstheme="majorBidi"/>
      <w:color w:val="803F09" w:themeColor="accent1" w:themeShade="7F"/>
      <w:sz w:val="24"/>
      <w:szCs w:val="24"/>
    </w:rPr>
  </w:style>
  <w:style w:type="table" w:customStyle="1" w:styleId="Grilledutableau1">
    <w:name w:val="Grille du tableau1"/>
    <w:basedOn w:val="TableauNormal"/>
    <w:next w:val="Grilledutableau"/>
    <w:uiPriority w:val="59"/>
    <w:rsid w:val="00C61FC3"/>
    <w:rPr>
      <w:rFonts w:ascii="Calibri" w:eastAsia="MS Mincho" w:hAnsi="Calibri" w:cs="DIN"/>
      <w:color w:val="00000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semiHidden/>
    <w:rsid w:val="00C61FC3"/>
    <w:rPr>
      <w:rFonts w:asciiTheme="majorHAnsi" w:eastAsiaTheme="majorEastAsia" w:hAnsiTheme="majorHAnsi" w:cstheme="majorBidi"/>
      <w:color w:val="C15F0D" w:themeColor="accent1" w:themeShade="BF"/>
      <w:sz w:val="32"/>
      <w:szCs w:val="32"/>
    </w:rPr>
  </w:style>
  <w:style w:type="paragraph" w:styleId="Paragraphedeliste">
    <w:name w:val="List Paragraph"/>
    <w:aliases w:val="Paragraphe  revu,Paragraphe de liste1,Bullets,References,Paragraphe de liste2,List Paragraph,Numbered Paragraph,Main numbered paragraph,Numbered List Paragraph,123 List Paragraph,List Paragraph (numbered (a)),List Paragraph nowy,EC"/>
    <w:basedOn w:val="Normal"/>
    <w:link w:val="ParagraphedelisteCar"/>
    <w:uiPriority w:val="34"/>
    <w:qFormat/>
    <w:rsid w:val="00C61FC3"/>
    <w:pPr>
      <w:ind w:left="720"/>
      <w:contextualSpacing/>
    </w:pPr>
  </w:style>
  <w:style w:type="paragraph" w:styleId="Textedebulles">
    <w:name w:val="Balloon Text"/>
    <w:basedOn w:val="Normal"/>
    <w:link w:val="TextedebullesCar"/>
    <w:uiPriority w:val="99"/>
    <w:semiHidden/>
    <w:rsid w:val="0047281F"/>
    <w:rPr>
      <w:rFonts w:ascii="Segoe UI" w:hAnsi="Segoe UI" w:cs="Segoe UI"/>
      <w:sz w:val="18"/>
      <w:szCs w:val="18"/>
    </w:rPr>
  </w:style>
  <w:style w:type="character" w:customStyle="1" w:styleId="TextedebullesCar">
    <w:name w:val="Texte de bulles Car"/>
    <w:basedOn w:val="Policepardfaut"/>
    <w:link w:val="Textedebulles"/>
    <w:uiPriority w:val="99"/>
    <w:semiHidden/>
    <w:rsid w:val="0047281F"/>
    <w:rPr>
      <w:rFonts w:ascii="Segoe UI" w:hAnsi="Segoe UI" w:cs="Segoe UI"/>
      <w:sz w:val="18"/>
      <w:szCs w:val="18"/>
    </w:rPr>
  </w:style>
  <w:style w:type="character" w:styleId="Lienhypertextesuivivisit">
    <w:name w:val="FollowedHyperlink"/>
    <w:basedOn w:val="Policepardfaut"/>
    <w:uiPriority w:val="99"/>
    <w:semiHidden/>
    <w:rsid w:val="00F35107"/>
    <w:rPr>
      <w:color w:val="000000" w:themeColor="followedHyperlink"/>
      <w:u w:val="single"/>
    </w:rPr>
  </w:style>
  <w:style w:type="character" w:styleId="Mentionnonrsolue">
    <w:name w:val="Unresolved Mention"/>
    <w:basedOn w:val="Policepardfaut"/>
    <w:uiPriority w:val="99"/>
    <w:semiHidden/>
    <w:rsid w:val="00A826B1"/>
    <w:rPr>
      <w:color w:val="605E5C"/>
      <w:shd w:val="clear" w:color="auto" w:fill="E1DFDD"/>
    </w:rPr>
  </w:style>
  <w:style w:type="paragraph" w:customStyle="1" w:styleId="Default">
    <w:name w:val="Default"/>
    <w:rsid w:val="00C07E47"/>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D57434"/>
    <w:pPr>
      <w:spacing w:before="100" w:beforeAutospacing="1" w:after="100" w:afterAutospacing="1"/>
      <w:jc w:val="left"/>
    </w:pPr>
    <w:rPr>
      <w:rFonts w:ascii="Times New Roman" w:eastAsia="Times New Roman" w:hAnsi="Times New Roman" w:cs="Times New Roman"/>
      <w:sz w:val="24"/>
      <w:szCs w:val="24"/>
      <w:lang w:eastAsia="fr-FR"/>
    </w:rPr>
  </w:style>
  <w:style w:type="table" w:customStyle="1" w:styleId="Grilledutableau2">
    <w:name w:val="Grille du tableau2"/>
    <w:basedOn w:val="TableauNormal"/>
    <w:next w:val="Grilledutableau"/>
    <w:uiPriority w:val="59"/>
    <w:rsid w:val="000433A4"/>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39444F"/>
    <w:rPr>
      <w:b/>
      <w:bCs/>
    </w:rPr>
  </w:style>
  <w:style w:type="character" w:customStyle="1" w:styleId="Titre4Car">
    <w:name w:val="Titre 4 Car"/>
    <w:basedOn w:val="Policepardfaut"/>
    <w:link w:val="Titre4"/>
    <w:uiPriority w:val="9"/>
    <w:semiHidden/>
    <w:rsid w:val="000175CE"/>
    <w:rPr>
      <w:rFonts w:asciiTheme="majorHAnsi" w:eastAsiaTheme="majorEastAsia" w:hAnsiTheme="majorHAnsi" w:cstheme="majorBidi"/>
      <w:i/>
      <w:iCs/>
      <w:color w:val="C15F0D" w:themeColor="accent1" w:themeShade="BF"/>
    </w:rPr>
  </w:style>
  <w:style w:type="paragraph" w:customStyle="1" w:styleId="Liste1">
    <w:name w:val="Liste1"/>
    <w:basedOn w:val="Normal"/>
    <w:qFormat/>
    <w:rsid w:val="00774057"/>
    <w:pPr>
      <w:numPr>
        <w:numId w:val="5"/>
      </w:numPr>
      <w:spacing w:before="120"/>
      <w:contextualSpacing/>
    </w:pPr>
    <w:rPr>
      <w:rFonts w:asciiTheme="majorHAnsi" w:hAnsiTheme="majorHAnsi" w:cs="Times New Roman"/>
      <w:sz w:val="22"/>
      <w:szCs w:val="24"/>
      <w:lang w:eastAsia="fr-FR"/>
    </w:rPr>
  </w:style>
  <w:style w:type="paragraph" w:styleId="Liste2">
    <w:name w:val="List 2"/>
    <w:basedOn w:val="Liste1"/>
    <w:uiPriority w:val="99"/>
    <w:qFormat/>
    <w:rsid w:val="00774057"/>
    <w:pPr>
      <w:numPr>
        <w:ilvl w:val="1"/>
      </w:numPr>
      <w:ind w:left="709"/>
    </w:pPr>
  </w:style>
  <w:style w:type="character" w:customStyle="1" w:styleId="ParagraphedelisteCar">
    <w:name w:val="Paragraphe de liste Car"/>
    <w:aliases w:val="Paragraphe  revu Car,Paragraphe de liste1 Car,Bullets Car,References Car,Paragraphe de liste2 Car,List Paragraph Car,Numbered Paragraph Car,Main numbered paragraph Car,Numbered List Paragraph Car,123 List Paragraph Car,EC Car"/>
    <w:basedOn w:val="Policepardfaut"/>
    <w:link w:val="Paragraphedeliste"/>
    <w:uiPriority w:val="34"/>
    <w:qFormat/>
    <w:locked/>
    <w:rsid w:val="00D03C87"/>
  </w:style>
  <w:style w:type="character" w:customStyle="1" w:styleId="mord">
    <w:name w:val="mord"/>
    <w:basedOn w:val="Policepardfaut"/>
    <w:rsid w:val="00907B50"/>
  </w:style>
  <w:style w:type="character" w:customStyle="1" w:styleId="mrel">
    <w:name w:val="mrel"/>
    <w:basedOn w:val="Policepardfaut"/>
    <w:rsid w:val="00907B50"/>
  </w:style>
  <w:style w:type="character" w:customStyle="1" w:styleId="delimsizing">
    <w:name w:val="delimsizing"/>
    <w:basedOn w:val="Policepardfaut"/>
    <w:rsid w:val="00907B50"/>
  </w:style>
  <w:style w:type="character" w:customStyle="1" w:styleId="mbin">
    <w:name w:val="mbin"/>
    <w:basedOn w:val="Policepardfaut"/>
    <w:rsid w:val="00907B50"/>
  </w:style>
  <w:style w:type="character" w:customStyle="1" w:styleId="vlist-s">
    <w:name w:val="vlist-s"/>
    <w:basedOn w:val="Policepardfaut"/>
    <w:rsid w:val="00907B50"/>
  </w:style>
  <w:style w:type="paragraph" w:styleId="Titre">
    <w:name w:val="Title"/>
    <w:next w:val="Normal"/>
    <w:link w:val="TitreCar"/>
    <w:uiPriority w:val="10"/>
    <w:qFormat/>
    <w:rsid w:val="008649FE"/>
    <w:pPr>
      <w:spacing w:after="160" w:line="259" w:lineRule="auto"/>
    </w:pPr>
    <w:rPr>
      <w:rFonts w:ascii="Arial" w:eastAsia="Arial" w:hAnsi="Arial" w:cs="Times New Roman"/>
      <w:b/>
      <w:sz w:val="44"/>
      <w:szCs w:val="44"/>
    </w:rPr>
  </w:style>
  <w:style w:type="character" w:customStyle="1" w:styleId="TitreCar">
    <w:name w:val="Titre Car"/>
    <w:basedOn w:val="Policepardfaut"/>
    <w:link w:val="Titre"/>
    <w:uiPriority w:val="10"/>
    <w:rsid w:val="008649FE"/>
    <w:rPr>
      <w:rFonts w:ascii="Arial" w:eastAsia="Arial" w:hAnsi="Arial" w:cs="Times New Roman"/>
      <w:b/>
      <w:sz w:val="44"/>
      <w:szCs w:val="44"/>
    </w:rPr>
  </w:style>
  <w:style w:type="paragraph" w:customStyle="1" w:styleId="lev1">
    <w:name w:val="Élevé1"/>
    <w:qFormat/>
    <w:rsid w:val="008649FE"/>
    <w:rPr>
      <w:rFonts w:ascii="Arial" w:eastAsia="Arial" w:hAnsi="Arial" w:cs="Arial"/>
      <w:b/>
      <w:bCs/>
      <w:sz w:val="24"/>
      <w:szCs w:val="24"/>
      <w:lang w:eastAsia="fr-FR"/>
    </w:rPr>
  </w:style>
  <w:style w:type="paragraph" w:styleId="Sansinterligne">
    <w:name w:val="No Spacing"/>
    <w:uiPriority w:val="1"/>
    <w:qFormat/>
    <w:rsid w:val="008649FE"/>
    <w:rPr>
      <w:rFonts w:ascii="Arial" w:eastAsia="Arial"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5500">
      <w:bodyDiv w:val="1"/>
      <w:marLeft w:val="0"/>
      <w:marRight w:val="0"/>
      <w:marTop w:val="0"/>
      <w:marBottom w:val="0"/>
      <w:divBdr>
        <w:top w:val="none" w:sz="0" w:space="0" w:color="auto"/>
        <w:left w:val="none" w:sz="0" w:space="0" w:color="auto"/>
        <w:bottom w:val="none" w:sz="0" w:space="0" w:color="auto"/>
        <w:right w:val="none" w:sz="0" w:space="0" w:color="auto"/>
      </w:divBdr>
      <w:divsChild>
        <w:div w:id="1679698480">
          <w:marLeft w:val="446"/>
          <w:marRight w:val="0"/>
          <w:marTop w:val="0"/>
          <w:marBottom w:val="0"/>
          <w:divBdr>
            <w:top w:val="none" w:sz="0" w:space="0" w:color="auto"/>
            <w:left w:val="none" w:sz="0" w:space="0" w:color="auto"/>
            <w:bottom w:val="none" w:sz="0" w:space="0" w:color="auto"/>
            <w:right w:val="none" w:sz="0" w:space="0" w:color="auto"/>
          </w:divBdr>
        </w:div>
        <w:div w:id="821888894">
          <w:marLeft w:val="446"/>
          <w:marRight w:val="0"/>
          <w:marTop w:val="0"/>
          <w:marBottom w:val="0"/>
          <w:divBdr>
            <w:top w:val="none" w:sz="0" w:space="0" w:color="auto"/>
            <w:left w:val="none" w:sz="0" w:space="0" w:color="auto"/>
            <w:bottom w:val="none" w:sz="0" w:space="0" w:color="auto"/>
            <w:right w:val="none" w:sz="0" w:space="0" w:color="auto"/>
          </w:divBdr>
        </w:div>
      </w:divsChild>
    </w:div>
    <w:div w:id="31198418">
      <w:bodyDiv w:val="1"/>
      <w:marLeft w:val="0"/>
      <w:marRight w:val="0"/>
      <w:marTop w:val="0"/>
      <w:marBottom w:val="0"/>
      <w:divBdr>
        <w:top w:val="none" w:sz="0" w:space="0" w:color="auto"/>
        <w:left w:val="none" w:sz="0" w:space="0" w:color="auto"/>
        <w:bottom w:val="none" w:sz="0" w:space="0" w:color="auto"/>
        <w:right w:val="none" w:sz="0" w:space="0" w:color="auto"/>
      </w:divBdr>
    </w:div>
    <w:div w:id="41953668">
      <w:bodyDiv w:val="1"/>
      <w:marLeft w:val="0"/>
      <w:marRight w:val="0"/>
      <w:marTop w:val="0"/>
      <w:marBottom w:val="0"/>
      <w:divBdr>
        <w:top w:val="none" w:sz="0" w:space="0" w:color="auto"/>
        <w:left w:val="none" w:sz="0" w:space="0" w:color="auto"/>
        <w:bottom w:val="none" w:sz="0" w:space="0" w:color="auto"/>
        <w:right w:val="none" w:sz="0" w:space="0" w:color="auto"/>
      </w:divBdr>
    </w:div>
    <w:div w:id="50154569">
      <w:bodyDiv w:val="1"/>
      <w:marLeft w:val="0"/>
      <w:marRight w:val="0"/>
      <w:marTop w:val="0"/>
      <w:marBottom w:val="0"/>
      <w:divBdr>
        <w:top w:val="none" w:sz="0" w:space="0" w:color="auto"/>
        <w:left w:val="none" w:sz="0" w:space="0" w:color="auto"/>
        <w:bottom w:val="none" w:sz="0" w:space="0" w:color="auto"/>
        <w:right w:val="none" w:sz="0" w:space="0" w:color="auto"/>
      </w:divBdr>
      <w:divsChild>
        <w:div w:id="1091899719">
          <w:marLeft w:val="446"/>
          <w:marRight w:val="0"/>
          <w:marTop w:val="0"/>
          <w:marBottom w:val="0"/>
          <w:divBdr>
            <w:top w:val="none" w:sz="0" w:space="0" w:color="auto"/>
            <w:left w:val="none" w:sz="0" w:space="0" w:color="auto"/>
            <w:bottom w:val="none" w:sz="0" w:space="0" w:color="auto"/>
            <w:right w:val="none" w:sz="0" w:space="0" w:color="auto"/>
          </w:divBdr>
        </w:div>
        <w:div w:id="2130857188">
          <w:marLeft w:val="446"/>
          <w:marRight w:val="0"/>
          <w:marTop w:val="0"/>
          <w:marBottom w:val="0"/>
          <w:divBdr>
            <w:top w:val="none" w:sz="0" w:space="0" w:color="auto"/>
            <w:left w:val="none" w:sz="0" w:space="0" w:color="auto"/>
            <w:bottom w:val="none" w:sz="0" w:space="0" w:color="auto"/>
            <w:right w:val="none" w:sz="0" w:space="0" w:color="auto"/>
          </w:divBdr>
        </w:div>
        <w:div w:id="201595892">
          <w:marLeft w:val="446"/>
          <w:marRight w:val="0"/>
          <w:marTop w:val="0"/>
          <w:marBottom w:val="0"/>
          <w:divBdr>
            <w:top w:val="none" w:sz="0" w:space="0" w:color="auto"/>
            <w:left w:val="none" w:sz="0" w:space="0" w:color="auto"/>
            <w:bottom w:val="none" w:sz="0" w:space="0" w:color="auto"/>
            <w:right w:val="none" w:sz="0" w:space="0" w:color="auto"/>
          </w:divBdr>
        </w:div>
      </w:divsChild>
    </w:div>
    <w:div w:id="64450526">
      <w:bodyDiv w:val="1"/>
      <w:marLeft w:val="0"/>
      <w:marRight w:val="0"/>
      <w:marTop w:val="0"/>
      <w:marBottom w:val="0"/>
      <w:divBdr>
        <w:top w:val="none" w:sz="0" w:space="0" w:color="auto"/>
        <w:left w:val="none" w:sz="0" w:space="0" w:color="auto"/>
        <w:bottom w:val="none" w:sz="0" w:space="0" w:color="auto"/>
        <w:right w:val="none" w:sz="0" w:space="0" w:color="auto"/>
      </w:divBdr>
    </w:div>
    <w:div w:id="66148666">
      <w:bodyDiv w:val="1"/>
      <w:marLeft w:val="0"/>
      <w:marRight w:val="0"/>
      <w:marTop w:val="0"/>
      <w:marBottom w:val="0"/>
      <w:divBdr>
        <w:top w:val="none" w:sz="0" w:space="0" w:color="auto"/>
        <w:left w:val="none" w:sz="0" w:space="0" w:color="auto"/>
        <w:bottom w:val="none" w:sz="0" w:space="0" w:color="auto"/>
        <w:right w:val="none" w:sz="0" w:space="0" w:color="auto"/>
      </w:divBdr>
      <w:divsChild>
        <w:div w:id="633944512">
          <w:marLeft w:val="446"/>
          <w:marRight w:val="0"/>
          <w:marTop w:val="0"/>
          <w:marBottom w:val="0"/>
          <w:divBdr>
            <w:top w:val="none" w:sz="0" w:space="0" w:color="auto"/>
            <w:left w:val="none" w:sz="0" w:space="0" w:color="auto"/>
            <w:bottom w:val="none" w:sz="0" w:space="0" w:color="auto"/>
            <w:right w:val="none" w:sz="0" w:space="0" w:color="auto"/>
          </w:divBdr>
        </w:div>
      </w:divsChild>
    </w:div>
    <w:div w:id="74864767">
      <w:bodyDiv w:val="1"/>
      <w:marLeft w:val="0"/>
      <w:marRight w:val="0"/>
      <w:marTop w:val="0"/>
      <w:marBottom w:val="0"/>
      <w:divBdr>
        <w:top w:val="none" w:sz="0" w:space="0" w:color="auto"/>
        <w:left w:val="none" w:sz="0" w:space="0" w:color="auto"/>
        <w:bottom w:val="none" w:sz="0" w:space="0" w:color="auto"/>
        <w:right w:val="none" w:sz="0" w:space="0" w:color="auto"/>
      </w:divBdr>
    </w:div>
    <w:div w:id="91435588">
      <w:bodyDiv w:val="1"/>
      <w:marLeft w:val="0"/>
      <w:marRight w:val="0"/>
      <w:marTop w:val="0"/>
      <w:marBottom w:val="0"/>
      <w:divBdr>
        <w:top w:val="none" w:sz="0" w:space="0" w:color="auto"/>
        <w:left w:val="none" w:sz="0" w:space="0" w:color="auto"/>
        <w:bottom w:val="none" w:sz="0" w:space="0" w:color="auto"/>
        <w:right w:val="none" w:sz="0" w:space="0" w:color="auto"/>
      </w:divBdr>
    </w:div>
    <w:div w:id="103892840">
      <w:bodyDiv w:val="1"/>
      <w:marLeft w:val="0"/>
      <w:marRight w:val="0"/>
      <w:marTop w:val="0"/>
      <w:marBottom w:val="0"/>
      <w:divBdr>
        <w:top w:val="none" w:sz="0" w:space="0" w:color="auto"/>
        <w:left w:val="none" w:sz="0" w:space="0" w:color="auto"/>
        <w:bottom w:val="none" w:sz="0" w:space="0" w:color="auto"/>
        <w:right w:val="none" w:sz="0" w:space="0" w:color="auto"/>
      </w:divBdr>
      <w:divsChild>
        <w:div w:id="696657958">
          <w:marLeft w:val="446"/>
          <w:marRight w:val="0"/>
          <w:marTop w:val="0"/>
          <w:marBottom w:val="0"/>
          <w:divBdr>
            <w:top w:val="none" w:sz="0" w:space="0" w:color="auto"/>
            <w:left w:val="none" w:sz="0" w:space="0" w:color="auto"/>
            <w:bottom w:val="none" w:sz="0" w:space="0" w:color="auto"/>
            <w:right w:val="none" w:sz="0" w:space="0" w:color="auto"/>
          </w:divBdr>
        </w:div>
        <w:div w:id="491140273">
          <w:marLeft w:val="446"/>
          <w:marRight w:val="0"/>
          <w:marTop w:val="0"/>
          <w:marBottom w:val="0"/>
          <w:divBdr>
            <w:top w:val="none" w:sz="0" w:space="0" w:color="auto"/>
            <w:left w:val="none" w:sz="0" w:space="0" w:color="auto"/>
            <w:bottom w:val="none" w:sz="0" w:space="0" w:color="auto"/>
            <w:right w:val="none" w:sz="0" w:space="0" w:color="auto"/>
          </w:divBdr>
        </w:div>
      </w:divsChild>
    </w:div>
    <w:div w:id="120654511">
      <w:bodyDiv w:val="1"/>
      <w:marLeft w:val="0"/>
      <w:marRight w:val="0"/>
      <w:marTop w:val="0"/>
      <w:marBottom w:val="0"/>
      <w:divBdr>
        <w:top w:val="none" w:sz="0" w:space="0" w:color="auto"/>
        <w:left w:val="none" w:sz="0" w:space="0" w:color="auto"/>
        <w:bottom w:val="none" w:sz="0" w:space="0" w:color="auto"/>
        <w:right w:val="none" w:sz="0" w:space="0" w:color="auto"/>
      </w:divBdr>
    </w:div>
    <w:div w:id="122579778">
      <w:bodyDiv w:val="1"/>
      <w:marLeft w:val="0"/>
      <w:marRight w:val="0"/>
      <w:marTop w:val="0"/>
      <w:marBottom w:val="0"/>
      <w:divBdr>
        <w:top w:val="none" w:sz="0" w:space="0" w:color="auto"/>
        <w:left w:val="none" w:sz="0" w:space="0" w:color="auto"/>
        <w:bottom w:val="none" w:sz="0" w:space="0" w:color="auto"/>
        <w:right w:val="none" w:sz="0" w:space="0" w:color="auto"/>
      </w:divBdr>
      <w:divsChild>
        <w:div w:id="499732813">
          <w:marLeft w:val="0"/>
          <w:marRight w:val="0"/>
          <w:marTop w:val="0"/>
          <w:marBottom w:val="0"/>
          <w:divBdr>
            <w:top w:val="none" w:sz="0" w:space="0" w:color="auto"/>
            <w:left w:val="none" w:sz="0" w:space="0" w:color="auto"/>
            <w:bottom w:val="none" w:sz="0" w:space="0" w:color="auto"/>
            <w:right w:val="none" w:sz="0" w:space="0" w:color="auto"/>
          </w:divBdr>
        </w:div>
      </w:divsChild>
    </w:div>
    <w:div w:id="130444142">
      <w:bodyDiv w:val="1"/>
      <w:marLeft w:val="0"/>
      <w:marRight w:val="0"/>
      <w:marTop w:val="0"/>
      <w:marBottom w:val="0"/>
      <w:divBdr>
        <w:top w:val="none" w:sz="0" w:space="0" w:color="auto"/>
        <w:left w:val="none" w:sz="0" w:space="0" w:color="auto"/>
        <w:bottom w:val="none" w:sz="0" w:space="0" w:color="auto"/>
        <w:right w:val="none" w:sz="0" w:space="0" w:color="auto"/>
      </w:divBdr>
      <w:divsChild>
        <w:div w:id="477847523">
          <w:marLeft w:val="446"/>
          <w:marRight w:val="0"/>
          <w:marTop w:val="0"/>
          <w:marBottom w:val="0"/>
          <w:divBdr>
            <w:top w:val="none" w:sz="0" w:space="0" w:color="auto"/>
            <w:left w:val="none" w:sz="0" w:space="0" w:color="auto"/>
            <w:bottom w:val="none" w:sz="0" w:space="0" w:color="auto"/>
            <w:right w:val="none" w:sz="0" w:space="0" w:color="auto"/>
          </w:divBdr>
        </w:div>
        <w:div w:id="303434440">
          <w:marLeft w:val="446"/>
          <w:marRight w:val="0"/>
          <w:marTop w:val="0"/>
          <w:marBottom w:val="0"/>
          <w:divBdr>
            <w:top w:val="none" w:sz="0" w:space="0" w:color="auto"/>
            <w:left w:val="none" w:sz="0" w:space="0" w:color="auto"/>
            <w:bottom w:val="none" w:sz="0" w:space="0" w:color="auto"/>
            <w:right w:val="none" w:sz="0" w:space="0" w:color="auto"/>
          </w:divBdr>
        </w:div>
        <w:div w:id="933518534">
          <w:marLeft w:val="446"/>
          <w:marRight w:val="0"/>
          <w:marTop w:val="0"/>
          <w:marBottom w:val="0"/>
          <w:divBdr>
            <w:top w:val="none" w:sz="0" w:space="0" w:color="auto"/>
            <w:left w:val="none" w:sz="0" w:space="0" w:color="auto"/>
            <w:bottom w:val="none" w:sz="0" w:space="0" w:color="auto"/>
            <w:right w:val="none" w:sz="0" w:space="0" w:color="auto"/>
          </w:divBdr>
        </w:div>
        <w:div w:id="1985355192">
          <w:marLeft w:val="446"/>
          <w:marRight w:val="0"/>
          <w:marTop w:val="0"/>
          <w:marBottom w:val="0"/>
          <w:divBdr>
            <w:top w:val="none" w:sz="0" w:space="0" w:color="auto"/>
            <w:left w:val="none" w:sz="0" w:space="0" w:color="auto"/>
            <w:bottom w:val="none" w:sz="0" w:space="0" w:color="auto"/>
            <w:right w:val="none" w:sz="0" w:space="0" w:color="auto"/>
          </w:divBdr>
        </w:div>
        <w:div w:id="667558725">
          <w:marLeft w:val="446"/>
          <w:marRight w:val="0"/>
          <w:marTop w:val="0"/>
          <w:marBottom w:val="0"/>
          <w:divBdr>
            <w:top w:val="none" w:sz="0" w:space="0" w:color="auto"/>
            <w:left w:val="none" w:sz="0" w:space="0" w:color="auto"/>
            <w:bottom w:val="none" w:sz="0" w:space="0" w:color="auto"/>
            <w:right w:val="none" w:sz="0" w:space="0" w:color="auto"/>
          </w:divBdr>
        </w:div>
        <w:div w:id="242376674">
          <w:marLeft w:val="446"/>
          <w:marRight w:val="0"/>
          <w:marTop w:val="0"/>
          <w:marBottom w:val="0"/>
          <w:divBdr>
            <w:top w:val="none" w:sz="0" w:space="0" w:color="auto"/>
            <w:left w:val="none" w:sz="0" w:space="0" w:color="auto"/>
            <w:bottom w:val="none" w:sz="0" w:space="0" w:color="auto"/>
            <w:right w:val="none" w:sz="0" w:space="0" w:color="auto"/>
          </w:divBdr>
        </w:div>
      </w:divsChild>
    </w:div>
    <w:div w:id="139272807">
      <w:bodyDiv w:val="1"/>
      <w:marLeft w:val="0"/>
      <w:marRight w:val="0"/>
      <w:marTop w:val="0"/>
      <w:marBottom w:val="0"/>
      <w:divBdr>
        <w:top w:val="none" w:sz="0" w:space="0" w:color="auto"/>
        <w:left w:val="none" w:sz="0" w:space="0" w:color="auto"/>
        <w:bottom w:val="none" w:sz="0" w:space="0" w:color="auto"/>
        <w:right w:val="none" w:sz="0" w:space="0" w:color="auto"/>
      </w:divBdr>
    </w:div>
    <w:div w:id="171839949">
      <w:bodyDiv w:val="1"/>
      <w:marLeft w:val="0"/>
      <w:marRight w:val="0"/>
      <w:marTop w:val="0"/>
      <w:marBottom w:val="0"/>
      <w:divBdr>
        <w:top w:val="none" w:sz="0" w:space="0" w:color="auto"/>
        <w:left w:val="none" w:sz="0" w:space="0" w:color="auto"/>
        <w:bottom w:val="none" w:sz="0" w:space="0" w:color="auto"/>
        <w:right w:val="none" w:sz="0" w:space="0" w:color="auto"/>
      </w:divBdr>
      <w:divsChild>
        <w:div w:id="1616598583">
          <w:marLeft w:val="446"/>
          <w:marRight w:val="0"/>
          <w:marTop w:val="0"/>
          <w:marBottom w:val="0"/>
          <w:divBdr>
            <w:top w:val="none" w:sz="0" w:space="0" w:color="auto"/>
            <w:left w:val="none" w:sz="0" w:space="0" w:color="auto"/>
            <w:bottom w:val="none" w:sz="0" w:space="0" w:color="auto"/>
            <w:right w:val="none" w:sz="0" w:space="0" w:color="auto"/>
          </w:divBdr>
        </w:div>
        <w:div w:id="1269656450">
          <w:marLeft w:val="446"/>
          <w:marRight w:val="0"/>
          <w:marTop w:val="0"/>
          <w:marBottom w:val="0"/>
          <w:divBdr>
            <w:top w:val="none" w:sz="0" w:space="0" w:color="auto"/>
            <w:left w:val="none" w:sz="0" w:space="0" w:color="auto"/>
            <w:bottom w:val="none" w:sz="0" w:space="0" w:color="auto"/>
            <w:right w:val="none" w:sz="0" w:space="0" w:color="auto"/>
          </w:divBdr>
        </w:div>
      </w:divsChild>
    </w:div>
    <w:div w:id="198513885">
      <w:bodyDiv w:val="1"/>
      <w:marLeft w:val="0"/>
      <w:marRight w:val="0"/>
      <w:marTop w:val="0"/>
      <w:marBottom w:val="0"/>
      <w:divBdr>
        <w:top w:val="none" w:sz="0" w:space="0" w:color="auto"/>
        <w:left w:val="none" w:sz="0" w:space="0" w:color="auto"/>
        <w:bottom w:val="none" w:sz="0" w:space="0" w:color="auto"/>
        <w:right w:val="none" w:sz="0" w:space="0" w:color="auto"/>
      </w:divBdr>
      <w:divsChild>
        <w:div w:id="1121146325">
          <w:marLeft w:val="446"/>
          <w:marRight w:val="0"/>
          <w:marTop w:val="0"/>
          <w:marBottom w:val="0"/>
          <w:divBdr>
            <w:top w:val="none" w:sz="0" w:space="0" w:color="auto"/>
            <w:left w:val="none" w:sz="0" w:space="0" w:color="auto"/>
            <w:bottom w:val="none" w:sz="0" w:space="0" w:color="auto"/>
            <w:right w:val="none" w:sz="0" w:space="0" w:color="auto"/>
          </w:divBdr>
        </w:div>
        <w:div w:id="1801260967">
          <w:marLeft w:val="446"/>
          <w:marRight w:val="0"/>
          <w:marTop w:val="0"/>
          <w:marBottom w:val="0"/>
          <w:divBdr>
            <w:top w:val="none" w:sz="0" w:space="0" w:color="auto"/>
            <w:left w:val="none" w:sz="0" w:space="0" w:color="auto"/>
            <w:bottom w:val="none" w:sz="0" w:space="0" w:color="auto"/>
            <w:right w:val="none" w:sz="0" w:space="0" w:color="auto"/>
          </w:divBdr>
        </w:div>
      </w:divsChild>
    </w:div>
    <w:div w:id="233779560">
      <w:bodyDiv w:val="1"/>
      <w:marLeft w:val="0"/>
      <w:marRight w:val="0"/>
      <w:marTop w:val="0"/>
      <w:marBottom w:val="0"/>
      <w:divBdr>
        <w:top w:val="none" w:sz="0" w:space="0" w:color="auto"/>
        <w:left w:val="none" w:sz="0" w:space="0" w:color="auto"/>
        <w:bottom w:val="none" w:sz="0" w:space="0" w:color="auto"/>
        <w:right w:val="none" w:sz="0" w:space="0" w:color="auto"/>
      </w:divBdr>
    </w:div>
    <w:div w:id="243148709">
      <w:bodyDiv w:val="1"/>
      <w:marLeft w:val="0"/>
      <w:marRight w:val="0"/>
      <w:marTop w:val="0"/>
      <w:marBottom w:val="0"/>
      <w:divBdr>
        <w:top w:val="none" w:sz="0" w:space="0" w:color="auto"/>
        <w:left w:val="none" w:sz="0" w:space="0" w:color="auto"/>
        <w:bottom w:val="none" w:sz="0" w:space="0" w:color="auto"/>
        <w:right w:val="none" w:sz="0" w:space="0" w:color="auto"/>
      </w:divBdr>
    </w:div>
    <w:div w:id="272904372">
      <w:bodyDiv w:val="1"/>
      <w:marLeft w:val="0"/>
      <w:marRight w:val="0"/>
      <w:marTop w:val="0"/>
      <w:marBottom w:val="0"/>
      <w:divBdr>
        <w:top w:val="none" w:sz="0" w:space="0" w:color="auto"/>
        <w:left w:val="none" w:sz="0" w:space="0" w:color="auto"/>
        <w:bottom w:val="none" w:sz="0" w:space="0" w:color="auto"/>
        <w:right w:val="none" w:sz="0" w:space="0" w:color="auto"/>
      </w:divBdr>
    </w:div>
    <w:div w:id="277759130">
      <w:bodyDiv w:val="1"/>
      <w:marLeft w:val="0"/>
      <w:marRight w:val="0"/>
      <w:marTop w:val="0"/>
      <w:marBottom w:val="0"/>
      <w:divBdr>
        <w:top w:val="none" w:sz="0" w:space="0" w:color="auto"/>
        <w:left w:val="none" w:sz="0" w:space="0" w:color="auto"/>
        <w:bottom w:val="none" w:sz="0" w:space="0" w:color="auto"/>
        <w:right w:val="none" w:sz="0" w:space="0" w:color="auto"/>
      </w:divBdr>
      <w:divsChild>
        <w:div w:id="437414920">
          <w:marLeft w:val="0"/>
          <w:marRight w:val="0"/>
          <w:marTop w:val="0"/>
          <w:marBottom w:val="0"/>
          <w:divBdr>
            <w:top w:val="none" w:sz="0" w:space="0" w:color="auto"/>
            <w:left w:val="none" w:sz="0" w:space="0" w:color="auto"/>
            <w:bottom w:val="none" w:sz="0" w:space="0" w:color="auto"/>
            <w:right w:val="none" w:sz="0" w:space="0" w:color="auto"/>
          </w:divBdr>
          <w:divsChild>
            <w:div w:id="1321999973">
              <w:marLeft w:val="0"/>
              <w:marRight w:val="0"/>
              <w:marTop w:val="0"/>
              <w:marBottom w:val="0"/>
              <w:divBdr>
                <w:top w:val="none" w:sz="0" w:space="0" w:color="auto"/>
                <w:left w:val="none" w:sz="0" w:space="0" w:color="auto"/>
                <w:bottom w:val="none" w:sz="0" w:space="0" w:color="auto"/>
                <w:right w:val="none" w:sz="0" w:space="0" w:color="auto"/>
              </w:divBdr>
              <w:divsChild>
                <w:div w:id="703209693">
                  <w:marLeft w:val="0"/>
                  <w:marRight w:val="0"/>
                  <w:marTop w:val="0"/>
                  <w:marBottom w:val="0"/>
                  <w:divBdr>
                    <w:top w:val="none" w:sz="0" w:space="0" w:color="auto"/>
                    <w:left w:val="none" w:sz="0" w:space="0" w:color="auto"/>
                    <w:bottom w:val="none" w:sz="0" w:space="0" w:color="auto"/>
                    <w:right w:val="none" w:sz="0" w:space="0" w:color="auto"/>
                  </w:divBdr>
                  <w:divsChild>
                    <w:div w:id="176850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824764">
          <w:marLeft w:val="0"/>
          <w:marRight w:val="0"/>
          <w:marTop w:val="0"/>
          <w:marBottom w:val="0"/>
          <w:divBdr>
            <w:top w:val="none" w:sz="0" w:space="0" w:color="auto"/>
            <w:left w:val="none" w:sz="0" w:space="0" w:color="auto"/>
            <w:bottom w:val="none" w:sz="0" w:space="0" w:color="auto"/>
            <w:right w:val="none" w:sz="0" w:space="0" w:color="auto"/>
          </w:divBdr>
          <w:divsChild>
            <w:div w:id="1015112666">
              <w:marLeft w:val="0"/>
              <w:marRight w:val="0"/>
              <w:marTop w:val="0"/>
              <w:marBottom w:val="0"/>
              <w:divBdr>
                <w:top w:val="none" w:sz="0" w:space="0" w:color="auto"/>
                <w:left w:val="none" w:sz="0" w:space="0" w:color="auto"/>
                <w:bottom w:val="none" w:sz="0" w:space="0" w:color="auto"/>
                <w:right w:val="none" w:sz="0" w:space="0" w:color="auto"/>
              </w:divBdr>
              <w:divsChild>
                <w:div w:id="1727410414">
                  <w:marLeft w:val="0"/>
                  <w:marRight w:val="0"/>
                  <w:marTop w:val="0"/>
                  <w:marBottom w:val="0"/>
                  <w:divBdr>
                    <w:top w:val="none" w:sz="0" w:space="0" w:color="auto"/>
                    <w:left w:val="none" w:sz="0" w:space="0" w:color="auto"/>
                    <w:bottom w:val="none" w:sz="0" w:space="0" w:color="auto"/>
                    <w:right w:val="none" w:sz="0" w:space="0" w:color="auto"/>
                  </w:divBdr>
                  <w:divsChild>
                    <w:div w:id="5227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01344">
      <w:bodyDiv w:val="1"/>
      <w:marLeft w:val="0"/>
      <w:marRight w:val="0"/>
      <w:marTop w:val="0"/>
      <w:marBottom w:val="0"/>
      <w:divBdr>
        <w:top w:val="none" w:sz="0" w:space="0" w:color="auto"/>
        <w:left w:val="none" w:sz="0" w:space="0" w:color="auto"/>
        <w:bottom w:val="none" w:sz="0" w:space="0" w:color="auto"/>
        <w:right w:val="none" w:sz="0" w:space="0" w:color="auto"/>
      </w:divBdr>
    </w:div>
    <w:div w:id="325715142">
      <w:bodyDiv w:val="1"/>
      <w:marLeft w:val="0"/>
      <w:marRight w:val="0"/>
      <w:marTop w:val="0"/>
      <w:marBottom w:val="0"/>
      <w:divBdr>
        <w:top w:val="none" w:sz="0" w:space="0" w:color="auto"/>
        <w:left w:val="none" w:sz="0" w:space="0" w:color="auto"/>
        <w:bottom w:val="none" w:sz="0" w:space="0" w:color="auto"/>
        <w:right w:val="none" w:sz="0" w:space="0" w:color="auto"/>
      </w:divBdr>
      <w:divsChild>
        <w:div w:id="442767151">
          <w:marLeft w:val="446"/>
          <w:marRight w:val="0"/>
          <w:marTop w:val="0"/>
          <w:marBottom w:val="0"/>
          <w:divBdr>
            <w:top w:val="none" w:sz="0" w:space="0" w:color="auto"/>
            <w:left w:val="none" w:sz="0" w:space="0" w:color="auto"/>
            <w:bottom w:val="none" w:sz="0" w:space="0" w:color="auto"/>
            <w:right w:val="none" w:sz="0" w:space="0" w:color="auto"/>
          </w:divBdr>
        </w:div>
        <w:div w:id="84230366">
          <w:marLeft w:val="446"/>
          <w:marRight w:val="0"/>
          <w:marTop w:val="0"/>
          <w:marBottom w:val="0"/>
          <w:divBdr>
            <w:top w:val="none" w:sz="0" w:space="0" w:color="auto"/>
            <w:left w:val="none" w:sz="0" w:space="0" w:color="auto"/>
            <w:bottom w:val="none" w:sz="0" w:space="0" w:color="auto"/>
            <w:right w:val="none" w:sz="0" w:space="0" w:color="auto"/>
          </w:divBdr>
        </w:div>
      </w:divsChild>
    </w:div>
    <w:div w:id="340931177">
      <w:bodyDiv w:val="1"/>
      <w:marLeft w:val="0"/>
      <w:marRight w:val="0"/>
      <w:marTop w:val="0"/>
      <w:marBottom w:val="0"/>
      <w:divBdr>
        <w:top w:val="none" w:sz="0" w:space="0" w:color="auto"/>
        <w:left w:val="none" w:sz="0" w:space="0" w:color="auto"/>
        <w:bottom w:val="none" w:sz="0" w:space="0" w:color="auto"/>
        <w:right w:val="none" w:sz="0" w:space="0" w:color="auto"/>
      </w:divBdr>
      <w:divsChild>
        <w:div w:id="648242274">
          <w:marLeft w:val="446"/>
          <w:marRight w:val="0"/>
          <w:marTop w:val="0"/>
          <w:marBottom w:val="0"/>
          <w:divBdr>
            <w:top w:val="none" w:sz="0" w:space="0" w:color="auto"/>
            <w:left w:val="none" w:sz="0" w:space="0" w:color="auto"/>
            <w:bottom w:val="none" w:sz="0" w:space="0" w:color="auto"/>
            <w:right w:val="none" w:sz="0" w:space="0" w:color="auto"/>
          </w:divBdr>
        </w:div>
        <w:div w:id="1085110257">
          <w:marLeft w:val="446"/>
          <w:marRight w:val="0"/>
          <w:marTop w:val="0"/>
          <w:marBottom w:val="0"/>
          <w:divBdr>
            <w:top w:val="none" w:sz="0" w:space="0" w:color="auto"/>
            <w:left w:val="none" w:sz="0" w:space="0" w:color="auto"/>
            <w:bottom w:val="none" w:sz="0" w:space="0" w:color="auto"/>
            <w:right w:val="none" w:sz="0" w:space="0" w:color="auto"/>
          </w:divBdr>
        </w:div>
      </w:divsChild>
    </w:div>
    <w:div w:id="342900154">
      <w:bodyDiv w:val="1"/>
      <w:marLeft w:val="0"/>
      <w:marRight w:val="0"/>
      <w:marTop w:val="0"/>
      <w:marBottom w:val="0"/>
      <w:divBdr>
        <w:top w:val="none" w:sz="0" w:space="0" w:color="auto"/>
        <w:left w:val="none" w:sz="0" w:space="0" w:color="auto"/>
        <w:bottom w:val="none" w:sz="0" w:space="0" w:color="auto"/>
        <w:right w:val="none" w:sz="0" w:space="0" w:color="auto"/>
      </w:divBdr>
      <w:divsChild>
        <w:div w:id="1587759870">
          <w:marLeft w:val="547"/>
          <w:marRight w:val="0"/>
          <w:marTop w:val="0"/>
          <w:marBottom w:val="0"/>
          <w:divBdr>
            <w:top w:val="none" w:sz="0" w:space="0" w:color="auto"/>
            <w:left w:val="none" w:sz="0" w:space="0" w:color="auto"/>
            <w:bottom w:val="none" w:sz="0" w:space="0" w:color="auto"/>
            <w:right w:val="none" w:sz="0" w:space="0" w:color="auto"/>
          </w:divBdr>
        </w:div>
      </w:divsChild>
    </w:div>
    <w:div w:id="343288807">
      <w:bodyDiv w:val="1"/>
      <w:marLeft w:val="0"/>
      <w:marRight w:val="0"/>
      <w:marTop w:val="0"/>
      <w:marBottom w:val="0"/>
      <w:divBdr>
        <w:top w:val="none" w:sz="0" w:space="0" w:color="auto"/>
        <w:left w:val="none" w:sz="0" w:space="0" w:color="auto"/>
        <w:bottom w:val="none" w:sz="0" w:space="0" w:color="auto"/>
        <w:right w:val="none" w:sz="0" w:space="0" w:color="auto"/>
      </w:divBdr>
    </w:div>
    <w:div w:id="343747393">
      <w:bodyDiv w:val="1"/>
      <w:marLeft w:val="0"/>
      <w:marRight w:val="0"/>
      <w:marTop w:val="0"/>
      <w:marBottom w:val="0"/>
      <w:divBdr>
        <w:top w:val="none" w:sz="0" w:space="0" w:color="auto"/>
        <w:left w:val="none" w:sz="0" w:space="0" w:color="auto"/>
        <w:bottom w:val="none" w:sz="0" w:space="0" w:color="auto"/>
        <w:right w:val="none" w:sz="0" w:space="0" w:color="auto"/>
      </w:divBdr>
      <w:divsChild>
        <w:div w:id="606814563">
          <w:marLeft w:val="446"/>
          <w:marRight w:val="0"/>
          <w:marTop w:val="0"/>
          <w:marBottom w:val="0"/>
          <w:divBdr>
            <w:top w:val="none" w:sz="0" w:space="0" w:color="auto"/>
            <w:left w:val="none" w:sz="0" w:space="0" w:color="auto"/>
            <w:bottom w:val="none" w:sz="0" w:space="0" w:color="auto"/>
            <w:right w:val="none" w:sz="0" w:space="0" w:color="auto"/>
          </w:divBdr>
        </w:div>
        <w:div w:id="1012491027">
          <w:marLeft w:val="446"/>
          <w:marRight w:val="0"/>
          <w:marTop w:val="0"/>
          <w:marBottom w:val="0"/>
          <w:divBdr>
            <w:top w:val="none" w:sz="0" w:space="0" w:color="auto"/>
            <w:left w:val="none" w:sz="0" w:space="0" w:color="auto"/>
            <w:bottom w:val="none" w:sz="0" w:space="0" w:color="auto"/>
            <w:right w:val="none" w:sz="0" w:space="0" w:color="auto"/>
          </w:divBdr>
        </w:div>
        <w:div w:id="800195180">
          <w:marLeft w:val="446"/>
          <w:marRight w:val="0"/>
          <w:marTop w:val="0"/>
          <w:marBottom w:val="0"/>
          <w:divBdr>
            <w:top w:val="none" w:sz="0" w:space="0" w:color="auto"/>
            <w:left w:val="none" w:sz="0" w:space="0" w:color="auto"/>
            <w:bottom w:val="none" w:sz="0" w:space="0" w:color="auto"/>
            <w:right w:val="none" w:sz="0" w:space="0" w:color="auto"/>
          </w:divBdr>
        </w:div>
        <w:div w:id="1059204393">
          <w:marLeft w:val="446"/>
          <w:marRight w:val="0"/>
          <w:marTop w:val="0"/>
          <w:marBottom w:val="0"/>
          <w:divBdr>
            <w:top w:val="none" w:sz="0" w:space="0" w:color="auto"/>
            <w:left w:val="none" w:sz="0" w:space="0" w:color="auto"/>
            <w:bottom w:val="none" w:sz="0" w:space="0" w:color="auto"/>
            <w:right w:val="none" w:sz="0" w:space="0" w:color="auto"/>
          </w:divBdr>
        </w:div>
        <w:div w:id="1888104806">
          <w:marLeft w:val="446"/>
          <w:marRight w:val="0"/>
          <w:marTop w:val="0"/>
          <w:marBottom w:val="0"/>
          <w:divBdr>
            <w:top w:val="none" w:sz="0" w:space="0" w:color="auto"/>
            <w:left w:val="none" w:sz="0" w:space="0" w:color="auto"/>
            <w:bottom w:val="none" w:sz="0" w:space="0" w:color="auto"/>
            <w:right w:val="none" w:sz="0" w:space="0" w:color="auto"/>
          </w:divBdr>
        </w:div>
        <w:div w:id="1477605614">
          <w:marLeft w:val="446"/>
          <w:marRight w:val="0"/>
          <w:marTop w:val="0"/>
          <w:marBottom w:val="0"/>
          <w:divBdr>
            <w:top w:val="none" w:sz="0" w:space="0" w:color="auto"/>
            <w:left w:val="none" w:sz="0" w:space="0" w:color="auto"/>
            <w:bottom w:val="none" w:sz="0" w:space="0" w:color="auto"/>
            <w:right w:val="none" w:sz="0" w:space="0" w:color="auto"/>
          </w:divBdr>
        </w:div>
        <w:div w:id="1705592868">
          <w:marLeft w:val="446"/>
          <w:marRight w:val="0"/>
          <w:marTop w:val="0"/>
          <w:marBottom w:val="0"/>
          <w:divBdr>
            <w:top w:val="none" w:sz="0" w:space="0" w:color="auto"/>
            <w:left w:val="none" w:sz="0" w:space="0" w:color="auto"/>
            <w:bottom w:val="none" w:sz="0" w:space="0" w:color="auto"/>
            <w:right w:val="none" w:sz="0" w:space="0" w:color="auto"/>
          </w:divBdr>
        </w:div>
        <w:div w:id="966162437">
          <w:marLeft w:val="446"/>
          <w:marRight w:val="0"/>
          <w:marTop w:val="0"/>
          <w:marBottom w:val="0"/>
          <w:divBdr>
            <w:top w:val="none" w:sz="0" w:space="0" w:color="auto"/>
            <w:left w:val="none" w:sz="0" w:space="0" w:color="auto"/>
            <w:bottom w:val="none" w:sz="0" w:space="0" w:color="auto"/>
            <w:right w:val="none" w:sz="0" w:space="0" w:color="auto"/>
          </w:divBdr>
        </w:div>
      </w:divsChild>
    </w:div>
    <w:div w:id="361055920">
      <w:bodyDiv w:val="1"/>
      <w:marLeft w:val="0"/>
      <w:marRight w:val="0"/>
      <w:marTop w:val="0"/>
      <w:marBottom w:val="0"/>
      <w:divBdr>
        <w:top w:val="none" w:sz="0" w:space="0" w:color="auto"/>
        <w:left w:val="none" w:sz="0" w:space="0" w:color="auto"/>
        <w:bottom w:val="none" w:sz="0" w:space="0" w:color="auto"/>
        <w:right w:val="none" w:sz="0" w:space="0" w:color="auto"/>
      </w:divBdr>
      <w:divsChild>
        <w:div w:id="2100373112">
          <w:marLeft w:val="547"/>
          <w:marRight w:val="0"/>
          <w:marTop w:val="0"/>
          <w:marBottom w:val="0"/>
          <w:divBdr>
            <w:top w:val="none" w:sz="0" w:space="0" w:color="auto"/>
            <w:left w:val="none" w:sz="0" w:space="0" w:color="auto"/>
            <w:bottom w:val="none" w:sz="0" w:space="0" w:color="auto"/>
            <w:right w:val="none" w:sz="0" w:space="0" w:color="auto"/>
          </w:divBdr>
        </w:div>
        <w:div w:id="451634070">
          <w:marLeft w:val="547"/>
          <w:marRight w:val="0"/>
          <w:marTop w:val="0"/>
          <w:marBottom w:val="0"/>
          <w:divBdr>
            <w:top w:val="none" w:sz="0" w:space="0" w:color="auto"/>
            <w:left w:val="none" w:sz="0" w:space="0" w:color="auto"/>
            <w:bottom w:val="none" w:sz="0" w:space="0" w:color="auto"/>
            <w:right w:val="none" w:sz="0" w:space="0" w:color="auto"/>
          </w:divBdr>
        </w:div>
        <w:div w:id="1841502323">
          <w:marLeft w:val="547"/>
          <w:marRight w:val="0"/>
          <w:marTop w:val="0"/>
          <w:marBottom w:val="0"/>
          <w:divBdr>
            <w:top w:val="none" w:sz="0" w:space="0" w:color="auto"/>
            <w:left w:val="none" w:sz="0" w:space="0" w:color="auto"/>
            <w:bottom w:val="none" w:sz="0" w:space="0" w:color="auto"/>
            <w:right w:val="none" w:sz="0" w:space="0" w:color="auto"/>
          </w:divBdr>
        </w:div>
      </w:divsChild>
    </w:div>
    <w:div w:id="363101246">
      <w:bodyDiv w:val="1"/>
      <w:marLeft w:val="0"/>
      <w:marRight w:val="0"/>
      <w:marTop w:val="0"/>
      <w:marBottom w:val="0"/>
      <w:divBdr>
        <w:top w:val="none" w:sz="0" w:space="0" w:color="auto"/>
        <w:left w:val="none" w:sz="0" w:space="0" w:color="auto"/>
        <w:bottom w:val="none" w:sz="0" w:space="0" w:color="auto"/>
        <w:right w:val="none" w:sz="0" w:space="0" w:color="auto"/>
      </w:divBdr>
      <w:divsChild>
        <w:div w:id="1281571506">
          <w:marLeft w:val="446"/>
          <w:marRight w:val="0"/>
          <w:marTop w:val="0"/>
          <w:marBottom w:val="0"/>
          <w:divBdr>
            <w:top w:val="none" w:sz="0" w:space="0" w:color="auto"/>
            <w:left w:val="none" w:sz="0" w:space="0" w:color="auto"/>
            <w:bottom w:val="none" w:sz="0" w:space="0" w:color="auto"/>
            <w:right w:val="none" w:sz="0" w:space="0" w:color="auto"/>
          </w:divBdr>
        </w:div>
        <w:div w:id="1763531659">
          <w:marLeft w:val="446"/>
          <w:marRight w:val="0"/>
          <w:marTop w:val="0"/>
          <w:marBottom w:val="0"/>
          <w:divBdr>
            <w:top w:val="none" w:sz="0" w:space="0" w:color="auto"/>
            <w:left w:val="none" w:sz="0" w:space="0" w:color="auto"/>
            <w:bottom w:val="none" w:sz="0" w:space="0" w:color="auto"/>
            <w:right w:val="none" w:sz="0" w:space="0" w:color="auto"/>
          </w:divBdr>
        </w:div>
      </w:divsChild>
    </w:div>
    <w:div w:id="369427537">
      <w:bodyDiv w:val="1"/>
      <w:marLeft w:val="0"/>
      <w:marRight w:val="0"/>
      <w:marTop w:val="0"/>
      <w:marBottom w:val="0"/>
      <w:divBdr>
        <w:top w:val="none" w:sz="0" w:space="0" w:color="auto"/>
        <w:left w:val="none" w:sz="0" w:space="0" w:color="auto"/>
        <w:bottom w:val="none" w:sz="0" w:space="0" w:color="auto"/>
        <w:right w:val="none" w:sz="0" w:space="0" w:color="auto"/>
      </w:divBdr>
    </w:div>
    <w:div w:id="375199064">
      <w:bodyDiv w:val="1"/>
      <w:marLeft w:val="0"/>
      <w:marRight w:val="0"/>
      <w:marTop w:val="0"/>
      <w:marBottom w:val="0"/>
      <w:divBdr>
        <w:top w:val="none" w:sz="0" w:space="0" w:color="auto"/>
        <w:left w:val="none" w:sz="0" w:space="0" w:color="auto"/>
        <w:bottom w:val="none" w:sz="0" w:space="0" w:color="auto"/>
        <w:right w:val="none" w:sz="0" w:space="0" w:color="auto"/>
      </w:divBdr>
    </w:div>
    <w:div w:id="376398161">
      <w:bodyDiv w:val="1"/>
      <w:marLeft w:val="0"/>
      <w:marRight w:val="0"/>
      <w:marTop w:val="0"/>
      <w:marBottom w:val="0"/>
      <w:divBdr>
        <w:top w:val="none" w:sz="0" w:space="0" w:color="auto"/>
        <w:left w:val="none" w:sz="0" w:space="0" w:color="auto"/>
        <w:bottom w:val="none" w:sz="0" w:space="0" w:color="auto"/>
        <w:right w:val="none" w:sz="0" w:space="0" w:color="auto"/>
      </w:divBdr>
    </w:div>
    <w:div w:id="382562037">
      <w:bodyDiv w:val="1"/>
      <w:marLeft w:val="0"/>
      <w:marRight w:val="0"/>
      <w:marTop w:val="0"/>
      <w:marBottom w:val="0"/>
      <w:divBdr>
        <w:top w:val="none" w:sz="0" w:space="0" w:color="auto"/>
        <w:left w:val="none" w:sz="0" w:space="0" w:color="auto"/>
        <w:bottom w:val="none" w:sz="0" w:space="0" w:color="auto"/>
        <w:right w:val="none" w:sz="0" w:space="0" w:color="auto"/>
      </w:divBdr>
    </w:div>
    <w:div w:id="391121158">
      <w:bodyDiv w:val="1"/>
      <w:marLeft w:val="0"/>
      <w:marRight w:val="0"/>
      <w:marTop w:val="0"/>
      <w:marBottom w:val="0"/>
      <w:divBdr>
        <w:top w:val="none" w:sz="0" w:space="0" w:color="auto"/>
        <w:left w:val="none" w:sz="0" w:space="0" w:color="auto"/>
        <w:bottom w:val="none" w:sz="0" w:space="0" w:color="auto"/>
        <w:right w:val="none" w:sz="0" w:space="0" w:color="auto"/>
      </w:divBdr>
    </w:div>
    <w:div w:id="417680346">
      <w:bodyDiv w:val="1"/>
      <w:marLeft w:val="0"/>
      <w:marRight w:val="0"/>
      <w:marTop w:val="0"/>
      <w:marBottom w:val="0"/>
      <w:divBdr>
        <w:top w:val="none" w:sz="0" w:space="0" w:color="auto"/>
        <w:left w:val="none" w:sz="0" w:space="0" w:color="auto"/>
        <w:bottom w:val="none" w:sz="0" w:space="0" w:color="auto"/>
        <w:right w:val="none" w:sz="0" w:space="0" w:color="auto"/>
      </w:divBdr>
      <w:divsChild>
        <w:div w:id="1195539213">
          <w:marLeft w:val="0"/>
          <w:marRight w:val="0"/>
          <w:marTop w:val="0"/>
          <w:marBottom w:val="0"/>
          <w:divBdr>
            <w:top w:val="none" w:sz="0" w:space="0" w:color="auto"/>
            <w:left w:val="none" w:sz="0" w:space="0" w:color="auto"/>
            <w:bottom w:val="none" w:sz="0" w:space="0" w:color="auto"/>
            <w:right w:val="none" w:sz="0" w:space="0" w:color="auto"/>
          </w:divBdr>
        </w:div>
        <w:div w:id="692924643">
          <w:marLeft w:val="0"/>
          <w:marRight w:val="0"/>
          <w:marTop w:val="0"/>
          <w:marBottom w:val="0"/>
          <w:divBdr>
            <w:top w:val="none" w:sz="0" w:space="0" w:color="auto"/>
            <w:left w:val="none" w:sz="0" w:space="0" w:color="auto"/>
            <w:bottom w:val="none" w:sz="0" w:space="0" w:color="auto"/>
            <w:right w:val="none" w:sz="0" w:space="0" w:color="auto"/>
          </w:divBdr>
          <w:divsChild>
            <w:div w:id="377164806">
              <w:marLeft w:val="0"/>
              <w:marRight w:val="0"/>
              <w:marTop w:val="0"/>
              <w:marBottom w:val="0"/>
              <w:divBdr>
                <w:top w:val="none" w:sz="0" w:space="0" w:color="auto"/>
                <w:left w:val="none" w:sz="0" w:space="0" w:color="auto"/>
                <w:bottom w:val="none" w:sz="0" w:space="0" w:color="auto"/>
                <w:right w:val="none" w:sz="0" w:space="0" w:color="auto"/>
              </w:divBdr>
              <w:divsChild>
                <w:div w:id="1860973929">
                  <w:marLeft w:val="0"/>
                  <w:marRight w:val="0"/>
                  <w:marTop w:val="0"/>
                  <w:marBottom w:val="0"/>
                  <w:divBdr>
                    <w:top w:val="none" w:sz="0" w:space="0" w:color="auto"/>
                    <w:left w:val="none" w:sz="0" w:space="0" w:color="auto"/>
                    <w:bottom w:val="none" w:sz="0" w:space="0" w:color="auto"/>
                    <w:right w:val="none" w:sz="0" w:space="0" w:color="auto"/>
                  </w:divBdr>
                  <w:divsChild>
                    <w:div w:id="1986859886">
                      <w:marLeft w:val="0"/>
                      <w:marRight w:val="0"/>
                      <w:marTop w:val="0"/>
                      <w:marBottom w:val="0"/>
                      <w:divBdr>
                        <w:top w:val="none" w:sz="0" w:space="0" w:color="auto"/>
                        <w:left w:val="none" w:sz="0" w:space="0" w:color="auto"/>
                        <w:bottom w:val="none" w:sz="0" w:space="0" w:color="auto"/>
                        <w:right w:val="none" w:sz="0" w:space="0" w:color="auto"/>
                      </w:divBdr>
                      <w:divsChild>
                        <w:div w:id="46030918">
                          <w:marLeft w:val="0"/>
                          <w:marRight w:val="0"/>
                          <w:marTop w:val="0"/>
                          <w:marBottom w:val="0"/>
                          <w:divBdr>
                            <w:top w:val="none" w:sz="0" w:space="0" w:color="auto"/>
                            <w:left w:val="none" w:sz="0" w:space="0" w:color="auto"/>
                            <w:bottom w:val="none" w:sz="0" w:space="0" w:color="auto"/>
                            <w:right w:val="none" w:sz="0" w:space="0" w:color="auto"/>
                          </w:divBdr>
                          <w:divsChild>
                            <w:div w:id="316499882">
                              <w:marLeft w:val="0"/>
                              <w:marRight w:val="0"/>
                              <w:marTop w:val="0"/>
                              <w:marBottom w:val="0"/>
                              <w:divBdr>
                                <w:top w:val="none" w:sz="0" w:space="0" w:color="auto"/>
                                <w:left w:val="none" w:sz="0" w:space="0" w:color="auto"/>
                                <w:bottom w:val="none" w:sz="0" w:space="0" w:color="auto"/>
                                <w:right w:val="none" w:sz="0" w:space="0" w:color="auto"/>
                              </w:divBdr>
                              <w:divsChild>
                                <w:div w:id="114617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5135">
          <w:marLeft w:val="0"/>
          <w:marRight w:val="0"/>
          <w:marTop w:val="0"/>
          <w:marBottom w:val="0"/>
          <w:divBdr>
            <w:top w:val="none" w:sz="0" w:space="0" w:color="auto"/>
            <w:left w:val="none" w:sz="0" w:space="0" w:color="auto"/>
            <w:bottom w:val="none" w:sz="0" w:space="0" w:color="auto"/>
            <w:right w:val="none" w:sz="0" w:space="0" w:color="auto"/>
          </w:divBdr>
          <w:divsChild>
            <w:div w:id="2145996622">
              <w:marLeft w:val="0"/>
              <w:marRight w:val="0"/>
              <w:marTop w:val="0"/>
              <w:marBottom w:val="0"/>
              <w:divBdr>
                <w:top w:val="none" w:sz="0" w:space="0" w:color="auto"/>
                <w:left w:val="none" w:sz="0" w:space="0" w:color="auto"/>
                <w:bottom w:val="none" w:sz="0" w:space="0" w:color="auto"/>
                <w:right w:val="none" w:sz="0" w:space="0" w:color="auto"/>
              </w:divBdr>
              <w:divsChild>
                <w:div w:id="2480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0592">
          <w:marLeft w:val="0"/>
          <w:marRight w:val="0"/>
          <w:marTop w:val="0"/>
          <w:marBottom w:val="0"/>
          <w:divBdr>
            <w:top w:val="none" w:sz="0" w:space="0" w:color="auto"/>
            <w:left w:val="none" w:sz="0" w:space="0" w:color="auto"/>
            <w:bottom w:val="none" w:sz="0" w:space="0" w:color="auto"/>
            <w:right w:val="none" w:sz="0" w:space="0" w:color="auto"/>
          </w:divBdr>
          <w:divsChild>
            <w:div w:id="247885812">
              <w:marLeft w:val="0"/>
              <w:marRight w:val="0"/>
              <w:marTop w:val="0"/>
              <w:marBottom w:val="0"/>
              <w:divBdr>
                <w:top w:val="none" w:sz="0" w:space="0" w:color="auto"/>
                <w:left w:val="none" w:sz="0" w:space="0" w:color="auto"/>
                <w:bottom w:val="none" w:sz="0" w:space="0" w:color="auto"/>
                <w:right w:val="none" w:sz="0" w:space="0" w:color="auto"/>
              </w:divBdr>
              <w:divsChild>
                <w:div w:id="10724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39593">
          <w:marLeft w:val="0"/>
          <w:marRight w:val="0"/>
          <w:marTop w:val="0"/>
          <w:marBottom w:val="0"/>
          <w:divBdr>
            <w:top w:val="none" w:sz="0" w:space="0" w:color="auto"/>
            <w:left w:val="none" w:sz="0" w:space="0" w:color="auto"/>
            <w:bottom w:val="none" w:sz="0" w:space="0" w:color="auto"/>
            <w:right w:val="none" w:sz="0" w:space="0" w:color="auto"/>
          </w:divBdr>
          <w:divsChild>
            <w:div w:id="1349019718">
              <w:marLeft w:val="0"/>
              <w:marRight w:val="0"/>
              <w:marTop w:val="0"/>
              <w:marBottom w:val="0"/>
              <w:divBdr>
                <w:top w:val="none" w:sz="0" w:space="0" w:color="auto"/>
                <w:left w:val="none" w:sz="0" w:space="0" w:color="auto"/>
                <w:bottom w:val="none" w:sz="0" w:space="0" w:color="auto"/>
                <w:right w:val="none" w:sz="0" w:space="0" w:color="auto"/>
              </w:divBdr>
              <w:divsChild>
                <w:div w:id="918291745">
                  <w:marLeft w:val="0"/>
                  <w:marRight w:val="0"/>
                  <w:marTop w:val="0"/>
                  <w:marBottom w:val="0"/>
                  <w:divBdr>
                    <w:top w:val="none" w:sz="0" w:space="0" w:color="auto"/>
                    <w:left w:val="none" w:sz="0" w:space="0" w:color="auto"/>
                    <w:bottom w:val="none" w:sz="0" w:space="0" w:color="auto"/>
                    <w:right w:val="none" w:sz="0" w:space="0" w:color="auto"/>
                  </w:divBdr>
                  <w:divsChild>
                    <w:div w:id="404380510">
                      <w:marLeft w:val="0"/>
                      <w:marRight w:val="0"/>
                      <w:marTop w:val="0"/>
                      <w:marBottom w:val="0"/>
                      <w:divBdr>
                        <w:top w:val="none" w:sz="0" w:space="0" w:color="auto"/>
                        <w:left w:val="none" w:sz="0" w:space="0" w:color="auto"/>
                        <w:bottom w:val="none" w:sz="0" w:space="0" w:color="auto"/>
                        <w:right w:val="none" w:sz="0" w:space="0" w:color="auto"/>
                      </w:divBdr>
                      <w:divsChild>
                        <w:div w:id="783964620">
                          <w:marLeft w:val="0"/>
                          <w:marRight w:val="0"/>
                          <w:marTop w:val="0"/>
                          <w:marBottom w:val="0"/>
                          <w:divBdr>
                            <w:top w:val="none" w:sz="0" w:space="0" w:color="auto"/>
                            <w:left w:val="none" w:sz="0" w:space="0" w:color="auto"/>
                            <w:bottom w:val="none" w:sz="0" w:space="0" w:color="auto"/>
                            <w:right w:val="none" w:sz="0" w:space="0" w:color="auto"/>
                          </w:divBdr>
                          <w:divsChild>
                            <w:div w:id="1446726279">
                              <w:marLeft w:val="0"/>
                              <w:marRight w:val="0"/>
                              <w:marTop w:val="0"/>
                              <w:marBottom w:val="0"/>
                              <w:divBdr>
                                <w:top w:val="none" w:sz="0" w:space="0" w:color="auto"/>
                                <w:left w:val="none" w:sz="0" w:space="0" w:color="auto"/>
                                <w:bottom w:val="none" w:sz="0" w:space="0" w:color="auto"/>
                                <w:right w:val="none" w:sz="0" w:space="0" w:color="auto"/>
                              </w:divBdr>
                              <w:divsChild>
                                <w:div w:id="96045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871204">
          <w:marLeft w:val="0"/>
          <w:marRight w:val="0"/>
          <w:marTop w:val="0"/>
          <w:marBottom w:val="0"/>
          <w:divBdr>
            <w:top w:val="none" w:sz="0" w:space="0" w:color="auto"/>
            <w:left w:val="none" w:sz="0" w:space="0" w:color="auto"/>
            <w:bottom w:val="none" w:sz="0" w:space="0" w:color="auto"/>
            <w:right w:val="none" w:sz="0" w:space="0" w:color="auto"/>
          </w:divBdr>
          <w:divsChild>
            <w:div w:id="1725258116">
              <w:marLeft w:val="0"/>
              <w:marRight w:val="0"/>
              <w:marTop w:val="0"/>
              <w:marBottom w:val="0"/>
              <w:divBdr>
                <w:top w:val="none" w:sz="0" w:space="0" w:color="auto"/>
                <w:left w:val="none" w:sz="0" w:space="0" w:color="auto"/>
                <w:bottom w:val="none" w:sz="0" w:space="0" w:color="auto"/>
                <w:right w:val="none" w:sz="0" w:space="0" w:color="auto"/>
              </w:divBdr>
              <w:divsChild>
                <w:div w:id="14715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36496">
          <w:marLeft w:val="0"/>
          <w:marRight w:val="0"/>
          <w:marTop w:val="0"/>
          <w:marBottom w:val="0"/>
          <w:divBdr>
            <w:top w:val="none" w:sz="0" w:space="0" w:color="auto"/>
            <w:left w:val="none" w:sz="0" w:space="0" w:color="auto"/>
            <w:bottom w:val="none" w:sz="0" w:space="0" w:color="auto"/>
            <w:right w:val="none" w:sz="0" w:space="0" w:color="auto"/>
          </w:divBdr>
          <w:divsChild>
            <w:div w:id="1946301269">
              <w:marLeft w:val="0"/>
              <w:marRight w:val="0"/>
              <w:marTop w:val="0"/>
              <w:marBottom w:val="0"/>
              <w:divBdr>
                <w:top w:val="none" w:sz="0" w:space="0" w:color="auto"/>
                <w:left w:val="none" w:sz="0" w:space="0" w:color="auto"/>
                <w:bottom w:val="none" w:sz="0" w:space="0" w:color="auto"/>
                <w:right w:val="none" w:sz="0" w:space="0" w:color="auto"/>
              </w:divBdr>
              <w:divsChild>
                <w:div w:id="379669519">
                  <w:marLeft w:val="0"/>
                  <w:marRight w:val="0"/>
                  <w:marTop w:val="0"/>
                  <w:marBottom w:val="0"/>
                  <w:divBdr>
                    <w:top w:val="none" w:sz="0" w:space="0" w:color="auto"/>
                    <w:left w:val="none" w:sz="0" w:space="0" w:color="auto"/>
                    <w:bottom w:val="none" w:sz="0" w:space="0" w:color="auto"/>
                    <w:right w:val="none" w:sz="0" w:space="0" w:color="auto"/>
                  </w:divBdr>
                  <w:divsChild>
                    <w:div w:id="433747677">
                      <w:marLeft w:val="0"/>
                      <w:marRight w:val="0"/>
                      <w:marTop w:val="0"/>
                      <w:marBottom w:val="0"/>
                      <w:divBdr>
                        <w:top w:val="none" w:sz="0" w:space="0" w:color="auto"/>
                        <w:left w:val="none" w:sz="0" w:space="0" w:color="auto"/>
                        <w:bottom w:val="none" w:sz="0" w:space="0" w:color="auto"/>
                        <w:right w:val="none" w:sz="0" w:space="0" w:color="auto"/>
                      </w:divBdr>
                      <w:divsChild>
                        <w:div w:id="1914966164">
                          <w:marLeft w:val="0"/>
                          <w:marRight w:val="0"/>
                          <w:marTop w:val="0"/>
                          <w:marBottom w:val="0"/>
                          <w:divBdr>
                            <w:top w:val="none" w:sz="0" w:space="0" w:color="auto"/>
                            <w:left w:val="none" w:sz="0" w:space="0" w:color="auto"/>
                            <w:bottom w:val="none" w:sz="0" w:space="0" w:color="auto"/>
                            <w:right w:val="none" w:sz="0" w:space="0" w:color="auto"/>
                          </w:divBdr>
                          <w:divsChild>
                            <w:div w:id="2123645709">
                              <w:marLeft w:val="0"/>
                              <w:marRight w:val="0"/>
                              <w:marTop w:val="0"/>
                              <w:marBottom w:val="0"/>
                              <w:divBdr>
                                <w:top w:val="none" w:sz="0" w:space="0" w:color="auto"/>
                                <w:left w:val="none" w:sz="0" w:space="0" w:color="auto"/>
                                <w:bottom w:val="none" w:sz="0" w:space="0" w:color="auto"/>
                                <w:right w:val="none" w:sz="0" w:space="0" w:color="auto"/>
                              </w:divBdr>
                              <w:divsChild>
                                <w:div w:id="11119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89188">
          <w:marLeft w:val="0"/>
          <w:marRight w:val="0"/>
          <w:marTop w:val="0"/>
          <w:marBottom w:val="0"/>
          <w:divBdr>
            <w:top w:val="none" w:sz="0" w:space="0" w:color="auto"/>
            <w:left w:val="none" w:sz="0" w:space="0" w:color="auto"/>
            <w:bottom w:val="none" w:sz="0" w:space="0" w:color="auto"/>
            <w:right w:val="none" w:sz="0" w:space="0" w:color="auto"/>
          </w:divBdr>
          <w:divsChild>
            <w:div w:id="151799806">
              <w:marLeft w:val="0"/>
              <w:marRight w:val="0"/>
              <w:marTop w:val="0"/>
              <w:marBottom w:val="0"/>
              <w:divBdr>
                <w:top w:val="none" w:sz="0" w:space="0" w:color="auto"/>
                <w:left w:val="none" w:sz="0" w:space="0" w:color="auto"/>
                <w:bottom w:val="none" w:sz="0" w:space="0" w:color="auto"/>
                <w:right w:val="none" w:sz="0" w:space="0" w:color="auto"/>
              </w:divBdr>
              <w:divsChild>
                <w:div w:id="15182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04556">
          <w:marLeft w:val="0"/>
          <w:marRight w:val="0"/>
          <w:marTop w:val="0"/>
          <w:marBottom w:val="0"/>
          <w:divBdr>
            <w:top w:val="none" w:sz="0" w:space="0" w:color="auto"/>
            <w:left w:val="none" w:sz="0" w:space="0" w:color="auto"/>
            <w:bottom w:val="none" w:sz="0" w:space="0" w:color="auto"/>
            <w:right w:val="none" w:sz="0" w:space="0" w:color="auto"/>
          </w:divBdr>
          <w:divsChild>
            <w:div w:id="157574433">
              <w:marLeft w:val="0"/>
              <w:marRight w:val="0"/>
              <w:marTop w:val="0"/>
              <w:marBottom w:val="0"/>
              <w:divBdr>
                <w:top w:val="none" w:sz="0" w:space="0" w:color="auto"/>
                <w:left w:val="none" w:sz="0" w:space="0" w:color="auto"/>
                <w:bottom w:val="none" w:sz="0" w:space="0" w:color="auto"/>
                <w:right w:val="none" w:sz="0" w:space="0" w:color="auto"/>
              </w:divBdr>
              <w:divsChild>
                <w:div w:id="242297806">
                  <w:marLeft w:val="0"/>
                  <w:marRight w:val="0"/>
                  <w:marTop w:val="0"/>
                  <w:marBottom w:val="0"/>
                  <w:divBdr>
                    <w:top w:val="none" w:sz="0" w:space="0" w:color="auto"/>
                    <w:left w:val="none" w:sz="0" w:space="0" w:color="auto"/>
                    <w:bottom w:val="none" w:sz="0" w:space="0" w:color="auto"/>
                    <w:right w:val="none" w:sz="0" w:space="0" w:color="auto"/>
                  </w:divBdr>
                  <w:divsChild>
                    <w:div w:id="927692705">
                      <w:marLeft w:val="0"/>
                      <w:marRight w:val="0"/>
                      <w:marTop w:val="0"/>
                      <w:marBottom w:val="0"/>
                      <w:divBdr>
                        <w:top w:val="none" w:sz="0" w:space="0" w:color="auto"/>
                        <w:left w:val="none" w:sz="0" w:space="0" w:color="auto"/>
                        <w:bottom w:val="none" w:sz="0" w:space="0" w:color="auto"/>
                        <w:right w:val="none" w:sz="0" w:space="0" w:color="auto"/>
                      </w:divBdr>
                      <w:divsChild>
                        <w:div w:id="1260604983">
                          <w:marLeft w:val="0"/>
                          <w:marRight w:val="0"/>
                          <w:marTop w:val="0"/>
                          <w:marBottom w:val="0"/>
                          <w:divBdr>
                            <w:top w:val="none" w:sz="0" w:space="0" w:color="auto"/>
                            <w:left w:val="none" w:sz="0" w:space="0" w:color="auto"/>
                            <w:bottom w:val="none" w:sz="0" w:space="0" w:color="auto"/>
                            <w:right w:val="none" w:sz="0" w:space="0" w:color="auto"/>
                          </w:divBdr>
                          <w:divsChild>
                            <w:div w:id="1267494037">
                              <w:marLeft w:val="0"/>
                              <w:marRight w:val="0"/>
                              <w:marTop w:val="0"/>
                              <w:marBottom w:val="0"/>
                              <w:divBdr>
                                <w:top w:val="none" w:sz="0" w:space="0" w:color="auto"/>
                                <w:left w:val="none" w:sz="0" w:space="0" w:color="auto"/>
                                <w:bottom w:val="none" w:sz="0" w:space="0" w:color="auto"/>
                                <w:right w:val="none" w:sz="0" w:space="0" w:color="auto"/>
                              </w:divBdr>
                              <w:divsChild>
                                <w:div w:id="101207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261814">
          <w:marLeft w:val="0"/>
          <w:marRight w:val="0"/>
          <w:marTop w:val="0"/>
          <w:marBottom w:val="0"/>
          <w:divBdr>
            <w:top w:val="none" w:sz="0" w:space="0" w:color="auto"/>
            <w:left w:val="none" w:sz="0" w:space="0" w:color="auto"/>
            <w:bottom w:val="none" w:sz="0" w:space="0" w:color="auto"/>
            <w:right w:val="none" w:sz="0" w:space="0" w:color="auto"/>
          </w:divBdr>
          <w:divsChild>
            <w:div w:id="2047098407">
              <w:marLeft w:val="0"/>
              <w:marRight w:val="0"/>
              <w:marTop w:val="0"/>
              <w:marBottom w:val="0"/>
              <w:divBdr>
                <w:top w:val="none" w:sz="0" w:space="0" w:color="auto"/>
                <w:left w:val="none" w:sz="0" w:space="0" w:color="auto"/>
                <w:bottom w:val="none" w:sz="0" w:space="0" w:color="auto"/>
                <w:right w:val="none" w:sz="0" w:space="0" w:color="auto"/>
              </w:divBdr>
              <w:divsChild>
                <w:div w:id="71631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2715">
          <w:marLeft w:val="0"/>
          <w:marRight w:val="0"/>
          <w:marTop w:val="0"/>
          <w:marBottom w:val="0"/>
          <w:divBdr>
            <w:top w:val="none" w:sz="0" w:space="0" w:color="auto"/>
            <w:left w:val="none" w:sz="0" w:space="0" w:color="auto"/>
            <w:bottom w:val="none" w:sz="0" w:space="0" w:color="auto"/>
            <w:right w:val="none" w:sz="0" w:space="0" w:color="auto"/>
          </w:divBdr>
          <w:divsChild>
            <w:div w:id="566840891">
              <w:marLeft w:val="0"/>
              <w:marRight w:val="0"/>
              <w:marTop w:val="0"/>
              <w:marBottom w:val="0"/>
              <w:divBdr>
                <w:top w:val="none" w:sz="0" w:space="0" w:color="auto"/>
                <w:left w:val="none" w:sz="0" w:space="0" w:color="auto"/>
                <w:bottom w:val="none" w:sz="0" w:space="0" w:color="auto"/>
                <w:right w:val="none" w:sz="0" w:space="0" w:color="auto"/>
              </w:divBdr>
              <w:divsChild>
                <w:div w:id="1854689743">
                  <w:marLeft w:val="0"/>
                  <w:marRight w:val="0"/>
                  <w:marTop w:val="0"/>
                  <w:marBottom w:val="0"/>
                  <w:divBdr>
                    <w:top w:val="none" w:sz="0" w:space="0" w:color="auto"/>
                    <w:left w:val="none" w:sz="0" w:space="0" w:color="auto"/>
                    <w:bottom w:val="none" w:sz="0" w:space="0" w:color="auto"/>
                    <w:right w:val="none" w:sz="0" w:space="0" w:color="auto"/>
                  </w:divBdr>
                  <w:divsChild>
                    <w:div w:id="1156990110">
                      <w:marLeft w:val="0"/>
                      <w:marRight w:val="0"/>
                      <w:marTop w:val="0"/>
                      <w:marBottom w:val="0"/>
                      <w:divBdr>
                        <w:top w:val="none" w:sz="0" w:space="0" w:color="auto"/>
                        <w:left w:val="none" w:sz="0" w:space="0" w:color="auto"/>
                        <w:bottom w:val="none" w:sz="0" w:space="0" w:color="auto"/>
                        <w:right w:val="none" w:sz="0" w:space="0" w:color="auto"/>
                      </w:divBdr>
                      <w:divsChild>
                        <w:div w:id="1097286709">
                          <w:marLeft w:val="0"/>
                          <w:marRight w:val="0"/>
                          <w:marTop w:val="0"/>
                          <w:marBottom w:val="0"/>
                          <w:divBdr>
                            <w:top w:val="none" w:sz="0" w:space="0" w:color="auto"/>
                            <w:left w:val="none" w:sz="0" w:space="0" w:color="auto"/>
                            <w:bottom w:val="none" w:sz="0" w:space="0" w:color="auto"/>
                            <w:right w:val="none" w:sz="0" w:space="0" w:color="auto"/>
                          </w:divBdr>
                          <w:divsChild>
                            <w:div w:id="1460686895">
                              <w:marLeft w:val="0"/>
                              <w:marRight w:val="0"/>
                              <w:marTop w:val="0"/>
                              <w:marBottom w:val="0"/>
                              <w:divBdr>
                                <w:top w:val="none" w:sz="0" w:space="0" w:color="auto"/>
                                <w:left w:val="none" w:sz="0" w:space="0" w:color="auto"/>
                                <w:bottom w:val="none" w:sz="0" w:space="0" w:color="auto"/>
                                <w:right w:val="none" w:sz="0" w:space="0" w:color="auto"/>
                              </w:divBdr>
                              <w:divsChild>
                                <w:div w:id="18681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689328">
          <w:marLeft w:val="0"/>
          <w:marRight w:val="0"/>
          <w:marTop w:val="0"/>
          <w:marBottom w:val="0"/>
          <w:divBdr>
            <w:top w:val="none" w:sz="0" w:space="0" w:color="auto"/>
            <w:left w:val="none" w:sz="0" w:space="0" w:color="auto"/>
            <w:bottom w:val="none" w:sz="0" w:space="0" w:color="auto"/>
            <w:right w:val="none" w:sz="0" w:space="0" w:color="auto"/>
          </w:divBdr>
          <w:divsChild>
            <w:div w:id="1347443389">
              <w:marLeft w:val="0"/>
              <w:marRight w:val="0"/>
              <w:marTop w:val="0"/>
              <w:marBottom w:val="0"/>
              <w:divBdr>
                <w:top w:val="none" w:sz="0" w:space="0" w:color="auto"/>
                <w:left w:val="none" w:sz="0" w:space="0" w:color="auto"/>
                <w:bottom w:val="none" w:sz="0" w:space="0" w:color="auto"/>
                <w:right w:val="none" w:sz="0" w:space="0" w:color="auto"/>
              </w:divBdr>
              <w:divsChild>
                <w:div w:id="169194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70879">
          <w:marLeft w:val="0"/>
          <w:marRight w:val="0"/>
          <w:marTop w:val="0"/>
          <w:marBottom w:val="0"/>
          <w:divBdr>
            <w:top w:val="none" w:sz="0" w:space="0" w:color="auto"/>
            <w:left w:val="none" w:sz="0" w:space="0" w:color="auto"/>
            <w:bottom w:val="none" w:sz="0" w:space="0" w:color="auto"/>
            <w:right w:val="none" w:sz="0" w:space="0" w:color="auto"/>
          </w:divBdr>
          <w:divsChild>
            <w:div w:id="1963608632">
              <w:marLeft w:val="0"/>
              <w:marRight w:val="0"/>
              <w:marTop w:val="0"/>
              <w:marBottom w:val="0"/>
              <w:divBdr>
                <w:top w:val="none" w:sz="0" w:space="0" w:color="auto"/>
                <w:left w:val="none" w:sz="0" w:space="0" w:color="auto"/>
                <w:bottom w:val="none" w:sz="0" w:space="0" w:color="auto"/>
                <w:right w:val="none" w:sz="0" w:space="0" w:color="auto"/>
              </w:divBdr>
              <w:divsChild>
                <w:div w:id="2092001090">
                  <w:marLeft w:val="0"/>
                  <w:marRight w:val="0"/>
                  <w:marTop w:val="0"/>
                  <w:marBottom w:val="0"/>
                  <w:divBdr>
                    <w:top w:val="none" w:sz="0" w:space="0" w:color="auto"/>
                    <w:left w:val="none" w:sz="0" w:space="0" w:color="auto"/>
                    <w:bottom w:val="none" w:sz="0" w:space="0" w:color="auto"/>
                    <w:right w:val="none" w:sz="0" w:space="0" w:color="auto"/>
                  </w:divBdr>
                  <w:divsChild>
                    <w:div w:id="926234875">
                      <w:marLeft w:val="0"/>
                      <w:marRight w:val="0"/>
                      <w:marTop w:val="0"/>
                      <w:marBottom w:val="0"/>
                      <w:divBdr>
                        <w:top w:val="none" w:sz="0" w:space="0" w:color="auto"/>
                        <w:left w:val="none" w:sz="0" w:space="0" w:color="auto"/>
                        <w:bottom w:val="none" w:sz="0" w:space="0" w:color="auto"/>
                        <w:right w:val="none" w:sz="0" w:space="0" w:color="auto"/>
                      </w:divBdr>
                      <w:divsChild>
                        <w:div w:id="339049465">
                          <w:marLeft w:val="0"/>
                          <w:marRight w:val="0"/>
                          <w:marTop w:val="0"/>
                          <w:marBottom w:val="0"/>
                          <w:divBdr>
                            <w:top w:val="none" w:sz="0" w:space="0" w:color="auto"/>
                            <w:left w:val="none" w:sz="0" w:space="0" w:color="auto"/>
                            <w:bottom w:val="none" w:sz="0" w:space="0" w:color="auto"/>
                            <w:right w:val="none" w:sz="0" w:space="0" w:color="auto"/>
                          </w:divBdr>
                          <w:divsChild>
                            <w:div w:id="716052148">
                              <w:marLeft w:val="0"/>
                              <w:marRight w:val="0"/>
                              <w:marTop w:val="0"/>
                              <w:marBottom w:val="0"/>
                              <w:divBdr>
                                <w:top w:val="none" w:sz="0" w:space="0" w:color="auto"/>
                                <w:left w:val="none" w:sz="0" w:space="0" w:color="auto"/>
                                <w:bottom w:val="none" w:sz="0" w:space="0" w:color="auto"/>
                                <w:right w:val="none" w:sz="0" w:space="0" w:color="auto"/>
                              </w:divBdr>
                              <w:divsChild>
                                <w:div w:id="12591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655">
          <w:marLeft w:val="0"/>
          <w:marRight w:val="0"/>
          <w:marTop w:val="0"/>
          <w:marBottom w:val="0"/>
          <w:divBdr>
            <w:top w:val="none" w:sz="0" w:space="0" w:color="auto"/>
            <w:left w:val="none" w:sz="0" w:space="0" w:color="auto"/>
            <w:bottom w:val="none" w:sz="0" w:space="0" w:color="auto"/>
            <w:right w:val="none" w:sz="0" w:space="0" w:color="auto"/>
          </w:divBdr>
          <w:divsChild>
            <w:div w:id="199974959">
              <w:marLeft w:val="0"/>
              <w:marRight w:val="0"/>
              <w:marTop w:val="0"/>
              <w:marBottom w:val="0"/>
              <w:divBdr>
                <w:top w:val="none" w:sz="0" w:space="0" w:color="auto"/>
                <w:left w:val="none" w:sz="0" w:space="0" w:color="auto"/>
                <w:bottom w:val="none" w:sz="0" w:space="0" w:color="auto"/>
                <w:right w:val="none" w:sz="0" w:space="0" w:color="auto"/>
              </w:divBdr>
              <w:divsChild>
                <w:div w:id="16416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5356">
          <w:marLeft w:val="0"/>
          <w:marRight w:val="0"/>
          <w:marTop w:val="0"/>
          <w:marBottom w:val="0"/>
          <w:divBdr>
            <w:top w:val="none" w:sz="0" w:space="0" w:color="auto"/>
            <w:left w:val="none" w:sz="0" w:space="0" w:color="auto"/>
            <w:bottom w:val="none" w:sz="0" w:space="0" w:color="auto"/>
            <w:right w:val="none" w:sz="0" w:space="0" w:color="auto"/>
          </w:divBdr>
          <w:divsChild>
            <w:div w:id="214124751">
              <w:marLeft w:val="0"/>
              <w:marRight w:val="0"/>
              <w:marTop w:val="0"/>
              <w:marBottom w:val="0"/>
              <w:divBdr>
                <w:top w:val="none" w:sz="0" w:space="0" w:color="auto"/>
                <w:left w:val="none" w:sz="0" w:space="0" w:color="auto"/>
                <w:bottom w:val="none" w:sz="0" w:space="0" w:color="auto"/>
                <w:right w:val="none" w:sz="0" w:space="0" w:color="auto"/>
              </w:divBdr>
              <w:divsChild>
                <w:div w:id="980310062">
                  <w:marLeft w:val="0"/>
                  <w:marRight w:val="0"/>
                  <w:marTop w:val="0"/>
                  <w:marBottom w:val="0"/>
                  <w:divBdr>
                    <w:top w:val="none" w:sz="0" w:space="0" w:color="auto"/>
                    <w:left w:val="none" w:sz="0" w:space="0" w:color="auto"/>
                    <w:bottom w:val="none" w:sz="0" w:space="0" w:color="auto"/>
                    <w:right w:val="none" w:sz="0" w:space="0" w:color="auto"/>
                  </w:divBdr>
                  <w:divsChild>
                    <w:div w:id="1973245019">
                      <w:marLeft w:val="0"/>
                      <w:marRight w:val="0"/>
                      <w:marTop w:val="0"/>
                      <w:marBottom w:val="0"/>
                      <w:divBdr>
                        <w:top w:val="none" w:sz="0" w:space="0" w:color="auto"/>
                        <w:left w:val="none" w:sz="0" w:space="0" w:color="auto"/>
                        <w:bottom w:val="none" w:sz="0" w:space="0" w:color="auto"/>
                        <w:right w:val="none" w:sz="0" w:space="0" w:color="auto"/>
                      </w:divBdr>
                      <w:divsChild>
                        <w:div w:id="338890162">
                          <w:marLeft w:val="0"/>
                          <w:marRight w:val="0"/>
                          <w:marTop w:val="0"/>
                          <w:marBottom w:val="0"/>
                          <w:divBdr>
                            <w:top w:val="none" w:sz="0" w:space="0" w:color="auto"/>
                            <w:left w:val="none" w:sz="0" w:space="0" w:color="auto"/>
                            <w:bottom w:val="none" w:sz="0" w:space="0" w:color="auto"/>
                            <w:right w:val="none" w:sz="0" w:space="0" w:color="auto"/>
                          </w:divBdr>
                          <w:divsChild>
                            <w:div w:id="489752003">
                              <w:marLeft w:val="0"/>
                              <w:marRight w:val="0"/>
                              <w:marTop w:val="0"/>
                              <w:marBottom w:val="0"/>
                              <w:divBdr>
                                <w:top w:val="none" w:sz="0" w:space="0" w:color="auto"/>
                                <w:left w:val="none" w:sz="0" w:space="0" w:color="auto"/>
                                <w:bottom w:val="none" w:sz="0" w:space="0" w:color="auto"/>
                                <w:right w:val="none" w:sz="0" w:space="0" w:color="auto"/>
                              </w:divBdr>
                              <w:divsChild>
                                <w:div w:id="110199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110458">
          <w:marLeft w:val="0"/>
          <w:marRight w:val="0"/>
          <w:marTop w:val="0"/>
          <w:marBottom w:val="0"/>
          <w:divBdr>
            <w:top w:val="none" w:sz="0" w:space="0" w:color="auto"/>
            <w:left w:val="none" w:sz="0" w:space="0" w:color="auto"/>
            <w:bottom w:val="none" w:sz="0" w:space="0" w:color="auto"/>
            <w:right w:val="none" w:sz="0" w:space="0" w:color="auto"/>
          </w:divBdr>
          <w:divsChild>
            <w:div w:id="1939411365">
              <w:marLeft w:val="0"/>
              <w:marRight w:val="0"/>
              <w:marTop w:val="0"/>
              <w:marBottom w:val="0"/>
              <w:divBdr>
                <w:top w:val="none" w:sz="0" w:space="0" w:color="auto"/>
                <w:left w:val="none" w:sz="0" w:space="0" w:color="auto"/>
                <w:bottom w:val="none" w:sz="0" w:space="0" w:color="auto"/>
                <w:right w:val="none" w:sz="0" w:space="0" w:color="auto"/>
              </w:divBdr>
              <w:divsChild>
                <w:div w:id="25050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85944">
          <w:marLeft w:val="0"/>
          <w:marRight w:val="0"/>
          <w:marTop w:val="0"/>
          <w:marBottom w:val="0"/>
          <w:divBdr>
            <w:top w:val="none" w:sz="0" w:space="0" w:color="auto"/>
            <w:left w:val="none" w:sz="0" w:space="0" w:color="auto"/>
            <w:bottom w:val="none" w:sz="0" w:space="0" w:color="auto"/>
            <w:right w:val="none" w:sz="0" w:space="0" w:color="auto"/>
          </w:divBdr>
          <w:divsChild>
            <w:div w:id="233857225">
              <w:marLeft w:val="0"/>
              <w:marRight w:val="0"/>
              <w:marTop w:val="0"/>
              <w:marBottom w:val="0"/>
              <w:divBdr>
                <w:top w:val="none" w:sz="0" w:space="0" w:color="auto"/>
                <w:left w:val="none" w:sz="0" w:space="0" w:color="auto"/>
                <w:bottom w:val="none" w:sz="0" w:space="0" w:color="auto"/>
                <w:right w:val="none" w:sz="0" w:space="0" w:color="auto"/>
              </w:divBdr>
              <w:divsChild>
                <w:div w:id="664481672">
                  <w:marLeft w:val="0"/>
                  <w:marRight w:val="0"/>
                  <w:marTop w:val="0"/>
                  <w:marBottom w:val="0"/>
                  <w:divBdr>
                    <w:top w:val="none" w:sz="0" w:space="0" w:color="auto"/>
                    <w:left w:val="none" w:sz="0" w:space="0" w:color="auto"/>
                    <w:bottom w:val="none" w:sz="0" w:space="0" w:color="auto"/>
                    <w:right w:val="none" w:sz="0" w:space="0" w:color="auto"/>
                  </w:divBdr>
                  <w:divsChild>
                    <w:div w:id="465664406">
                      <w:marLeft w:val="0"/>
                      <w:marRight w:val="0"/>
                      <w:marTop w:val="0"/>
                      <w:marBottom w:val="0"/>
                      <w:divBdr>
                        <w:top w:val="none" w:sz="0" w:space="0" w:color="auto"/>
                        <w:left w:val="none" w:sz="0" w:space="0" w:color="auto"/>
                        <w:bottom w:val="none" w:sz="0" w:space="0" w:color="auto"/>
                        <w:right w:val="none" w:sz="0" w:space="0" w:color="auto"/>
                      </w:divBdr>
                      <w:divsChild>
                        <w:div w:id="614824819">
                          <w:marLeft w:val="0"/>
                          <w:marRight w:val="0"/>
                          <w:marTop w:val="0"/>
                          <w:marBottom w:val="0"/>
                          <w:divBdr>
                            <w:top w:val="none" w:sz="0" w:space="0" w:color="auto"/>
                            <w:left w:val="none" w:sz="0" w:space="0" w:color="auto"/>
                            <w:bottom w:val="none" w:sz="0" w:space="0" w:color="auto"/>
                            <w:right w:val="none" w:sz="0" w:space="0" w:color="auto"/>
                          </w:divBdr>
                          <w:divsChild>
                            <w:div w:id="1033068318">
                              <w:marLeft w:val="0"/>
                              <w:marRight w:val="0"/>
                              <w:marTop w:val="0"/>
                              <w:marBottom w:val="0"/>
                              <w:divBdr>
                                <w:top w:val="none" w:sz="0" w:space="0" w:color="auto"/>
                                <w:left w:val="none" w:sz="0" w:space="0" w:color="auto"/>
                                <w:bottom w:val="none" w:sz="0" w:space="0" w:color="auto"/>
                                <w:right w:val="none" w:sz="0" w:space="0" w:color="auto"/>
                              </w:divBdr>
                              <w:divsChild>
                                <w:div w:id="1071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49077">
          <w:marLeft w:val="0"/>
          <w:marRight w:val="0"/>
          <w:marTop w:val="0"/>
          <w:marBottom w:val="0"/>
          <w:divBdr>
            <w:top w:val="none" w:sz="0" w:space="0" w:color="auto"/>
            <w:left w:val="none" w:sz="0" w:space="0" w:color="auto"/>
            <w:bottom w:val="none" w:sz="0" w:space="0" w:color="auto"/>
            <w:right w:val="none" w:sz="0" w:space="0" w:color="auto"/>
          </w:divBdr>
          <w:divsChild>
            <w:div w:id="1280139428">
              <w:marLeft w:val="0"/>
              <w:marRight w:val="0"/>
              <w:marTop w:val="0"/>
              <w:marBottom w:val="0"/>
              <w:divBdr>
                <w:top w:val="none" w:sz="0" w:space="0" w:color="auto"/>
                <w:left w:val="none" w:sz="0" w:space="0" w:color="auto"/>
                <w:bottom w:val="none" w:sz="0" w:space="0" w:color="auto"/>
                <w:right w:val="none" w:sz="0" w:space="0" w:color="auto"/>
              </w:divBdr>
              <w:divsChild>
                <w:div w:id="14085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956586">
      <w:bodyDiv w:val="1"/>
      <w:marLeft w:val="0"/>
      <w:marRight w:val="0"/>
      <w:marTop w:val="0"/>
      <w:marBottom w:val="0"/>
      <w:divBdr>
        <w:top w:val="none" w:sz="0" w:space="0" w:color="auto"/>
        <w:left w:val="none" w:sz="0" w:space="0" w:color="auto"/>
        <w:bottom w:val="none" w:sz="0" w:space="0" w:color="auto"/>
        <w:right w:val="none" w:sz="0" w:space="0" w:color="auto"/>
      </w:divBdr>
    </w:div>
    <w:div w:id="436023104">
      <w:bodyDiv w:val="1"/>
      <w:marLeft w:val="0"/>
      <w:marRight w:val="0"/>
      <w:marTop w:val="0"/>
      <w:marBottom w:val="0"/>
      <w:divBdr>
        <w:top w:val="none" w:sz="0" w:space="0" w:color="auto"/>
        <w:left w:val="none" w:sz="0" w:space="0" w:color="auto"/>
        <w:bottom w:val="none" w:sz="0" w:space="0" w:color="auto"/>
        <w:right w:val="none" w:sz="0" w:space="0" w:color="auto"/>
      </w:divBdr>
      <w:divsChild>
        <w:div w:id="1800102589">
          <w:marLeft w:val="547"/>
          <w:marRight w:val="0"/>
          <w:marTop w:val="0"/>
          <w:marBottom w:val="0"/>
          <w:divBdr>
            <w:top w:val="none" w:sz="0" w:space="0" w:color="auto"/>
            <w:left w:val="none" w:sz="0" w:space="0" w:color="auto"/>
            <w:bottom w:val="none" w:sz="0" w:space="0" w:color="auto"/>
            <w:right w:val="none" w:sz="0" w:space="0" w:color="auto"/>
          </w:divBdr>
        </w:div>
        <w:div w:id="329911902">
          <w:marLeft w:val="547"/>
          <w:marRight w:val="0"/>
          <w:marTop w:val="0"/>
          <w:marBottom w:val="0"/>
          <w:divBdr>
            <w:top w:val="none" w:sz="0" w:space="0" w:color="auto"/>
            <w:left w:val="none" w:sz="0" w:space="0" w:color="auto"/>
            <w:bottom w:val="none" w:sz="0" w:space="0" w:color="auto"/>
            <w:right w:val="none" w:sz="0" w:space="0" w:color="auto"/>
          </w:divBdr>
        </w:div>
        <w:div w:id="470562381">
          <w:marLeft w:val="547"/>
          <w:marRight w:val="0"/>
          <w:marTop w:val="0"/>
          <w:marBottom w:val="0"/>
          <w:divBdr>
            <w:top w:val="none" w:sz="0" w:space="0" w:color="auto"/>
            <w:left w:val="none" w:sz="0" w:space="0" w:color="auto"/>
            <w:bottom w:val="none" w:sz="0" w:space="0" w:color="auto"/>
            <w:right w:val="none" w:sz="0" w:space="0" w:color="auto"/>
          </w:divBdr>
        </w:div>
        <w:div w:id="940650210">
          <w:marLeft w:val="547"/>
          <w:marRight w:val="0"/>
          <w:marTop w:val="0"/>
          <w:marBottom w:val="0"/>
          <w:divBdr>
            <w:top w:val="none" w:sz="0" w:space="0" w:color="auto"/>
            <w:left w:val="none" w:sz="0" w:space="0" w:color="auto"/>
            <w:bottom w:val="none" w:sz="0" w:space="0" w:color="auto"/>
            <w:right w:val="none" w:sz="0" w:space="0" w:color="auto"/>
          </w:divBdr>
        </w:div>
        <w:div w:id="190841591">
          <w:marLeft w:val="547"/>
          <w:marRight w:val="0"/>
          <w:marTop w:val="0"/>
          <w:marBottom w:val="0"/>
          <w:divBdr>
            <w:top w:val="none" w:sz="0" w:space="0" w:color="auto"/>
            <w:left w:val="none" w:sz="0" w:space="0" w:color="auto"/>
            <w:bottom w:val="none" w:sz="0" w:space="0" w:color="auto"/>
            <w:right w:val="none" w:sz="0" w:space="0" w:color="auto"/>
          </w:divBdr>
        </w:div>
        <w:div w:id="1853571070">
          <w:marLeft w:val="547"/>
          <w:marRight w:val="0"/>
          <w:marTop w:val="0"/>
          <w:marBottom w:val="0"/>
          <w:divBdr>
            <w:top w:val="none" w:sz="0" w:space="0" w:color="auto"/>
            <w:left w:val="none" w:sz="0" w:space="0" w:color="auto"/>
            <w:bottom w:val="none" w:sz="0" w:space="0" w:color="auto"/>
            <w:right w:val="none" w:sz="0" w:space="0" w:color="auto"/>
          </w:divBdr>
        </w:div>
      </w:divsChild>
    </w:div>
    <w:div w:id="540632736">
      <w:bodyDiv w:val="1"/>
      <w:marLeft w:val="0"/>
      <w:marRight w:val="0"/>
      <w:marTop w:val="0"/>
      <w:marBottom w:val="0"/>
      <w:divBdr>
        <w:top w:val="none" w:sz="0" w:space="0" w:color="auto"/>
        <w:left w:val="none" w:sz="0" w:space="0" w:color="auto"/>
        <w:bottom w:val="none" w:sz="0" w:space="0" w:color="auto"/>
        <w:right w:val="none" w:sz="0" w:space="0" w:color="auto"/>
      </w:divBdr>
      <w:divsChild>
        <w:div w:id="206724627">
          <w:marLeft w:val="547"/>
          <w:marRight w:val="0"/>
          <w:marTop w:val="0"/>
          <w:marBottom w:val="0"/>
          <w:divBdr>
            <w:top w:val="none" w:sz="0" w:space="0" w:color="auto"/>
            <w:left w:val="none" w:sz="0" w:space="0" w:color="auto"/>
            <w:bottom w:val="none" w:sz="0" w:space="0" w:color="auto"/>
            <w:right w:val="none" w:sz="0" w:space="0" w:color="auto"/>
          </w:divBdr>
        </w:div>
      </w:divsChild>
    </w:div>
    <w:div w:id="542447504">
      <w:bodyDiv w:val="1"/>
      <w:marLeft w:val="0"/>
      <w:marRight w:val="0"/>
      <w:marTop w:val="0"/>
      <w:marBottom w:val="0"/>
      <w:divBdr>
        <w:top w:val="none" w:sz="0" w:space="0" w:color="auto"/>
        <w:left w:val="none" w:sz="0" w:space="0" w:color="auto"/>
        <w:bottom w:val="none" w:sz="0" w:space="0" w:color="auto"/>
        <w:right w:val="none" w:sz="0" w:space="0" w:color="auto"/>
      </w:divBdr>
      <w:divsChild>
        <w:div w:id="674041353">
          <w:marLeft w:val="446"/>
          <w:marRight w:val="0"/>
          <w:marTop w:val="0"/>
          <w:marBottom w:val="0"/>
          <w:divBdr>
            <w:top w:val="none" w:sz="0" w:space="0" w:color="auto"/>
            <w:left w:val="none" w:sz="0" w:space="0" w:color="auto"/>
            <w:bottom w:val="none" w:sz="0" w:space="0" w:color="auto"/>
            <w:right w:val="none" w:sz="0" w:space="0" w:color="auto"/>
          </w:divBdr>
        </w:div>
        <w:div w:id="318773614">
          <w:marLeft w:val="446"/>
          <w:marRight w:val="0"/>
          <w:marTop w:val="0"/>
          <w:marBottom w:val="0"/>
          <w:divBdr>
            <w:top w:val="none" w:sz="0" w:space="0" w:color="auto"/>
            <w:left w:val="none" w:sz="0" w:space="0" w:color="auto"/>
            <w:bottom w:val="none" w:sz="0" w:space="0" w:color="auto"/>
            <w:right w:val="none" w:sz="0" w:space="0" w:color="auto"/>
          </w:divBdr>
        </w:div>
        <w:div w:id="1840805109">
          <w:marLeft w:val="446"/>
          <w:marRight w:val="0"/>
          <w:marTop w:val="0"/>
          <w:marBottom w:val="0"/>
          <w:divBdr>
            <w:top w:val="none" w:sz="0" w:space="0" w:color="auto"/>
            <w:left w:val="none" w:sz="0" w:space="0" w:color="auto"/>
            <w:bottom w:val="none" w:sz="0" w:space="0" w:color="auto"/>
            <w:right w:val="none" w:sz="0" w:space="0" w:color="auto"/>
          </w:divBdr>
        </w:div>
        <w:div w:id="1277711147">
          <w:marLeft w:val="446"/>
          <w:marRight w:val="0"/>
          <w:marTop w:val="0"/>
          <w:marBottom w:val="0"/>
          <w:divBdr>
            <w:top w:val="none" w:sz="0" w:space="0" w:color="auto"/>
            <w:left w:val="none" w:sz="0" w:space="0" w:color="auto"/>
            <w:bottom w:val="none" w:sz="0" w:space="0" w:color="auto"/>
            <w:right w:val="none" w:sz="0" w:space="0" w:color="auto"/>
          </w:divBdr>
        </w:div>
        <w:div w:id="1190224009">
          <w:marLeft w:val="446"/>
          <w:marRight w:val="0"/>
          <w:marTop w:val="0"/>
          <w:marBottom w:val="0"/>
          <w:divBdr>
            <w:top w:val="none" w:sz="0" w:space="0" w:color="auto"/>
            <w:left w:val="none" w:sz="0" w:space="0" w:color="auto"/>
            <w:bottom w:val="none" w:sz="0" w:space="0" w:color="auto"/>
            <w:right w:val="none" w:sz="0" w:space="0" w:color="auto"/>
          </w:divBdr>
        </w:div>
        <w:div w:id="144660989">
          <w:marLeft w:val="446"/>
          <w:marRight w:val="0"/>
          <w:marTop w:val="0"/>
          <w:marBottom w:val="0"/>
          <w:divBdr>
            <w:top w:val="none" w:sz="0" w:space="0" w:color="auto"/>
            <w:left w:val="none" w:sz="0" w:space="0" w:color="auto"/>
            <w:bottom w:val="none" w:sz="0" w:space="0" w:color="auto"/>
            <w:right w:val="none" w:sz="0" w:space="0" w:color="auto"/>
          </w:divBdr>
        </w:div>
        <w:div w:id="573975527">
          <w:marLeft w:val="446"/>
          <w:marRight w:val="0"/>
          <w:marTop w:val="0"/>
          <w:marBottom w:val="0"/>
          <w:divBdr>
            <w:top w:val="none" w:sz="0" w:space="0" w:color="auto"/>
            <w:left w:val="none" w:sz="0" w:space="0" w:color="auto"/>
            <w:bottom w:val="none" w:sz="0" w:space="0" w:color="auto"/>
            <w:right w:val="none" w:sz="0" w:space="0" w:color="auto"/>
          </w:divBdr>
        </w:div>
        <w:div w:id="381485097">
          <w:marLeft w:val="446"/>
          <w:marRight w:val="0"/>
          <w:marTop w:val="0"/>
          <w:marBottom w:val="0"/>
          <w:divBdr>
            <w:top w:val="none" w:sz="0" w:space="0" w:color="auto"/>
            <w:left w:val="none" w:sz="0" w:space="0" w:color="auto"/>
            <w:bottom w:val="none" w:sz="0" w:space="0" w:color="auto"/>
            <w:right w:val="none" w:sz="0" w:space="0" w:color="auto"/>
          </w:divBdr>
        </w:div>
      </w:divsChild>
    </w:div>
    <w:div w:id="548960526">
      <w:bodyDiv w:val="1"/>
      <w:marLeft w:val="0"/>
      <w:marRight w:val="0"/>
      <w:marTop w:val="0"/>
      <w:marBottom w:val="0"/>
      <w:divBdr>
        <w:top w:val="none" w:sz="0" w:space="0" w:color="auto"/>
        <w:left w:val="none" w:sz="0" w:space="0" w:color="auto"/>
        <w:bottom w:val="none" w:sz="0" w:space="0" w:color="auto"/>
        <w:right w:val="none" w:sz="0" w:space="0" w:color="auto"/>
      </w:divBdr>
    </w:div>
    <w:div w:id="554314393">
      <w:bodyDiv w:val="1"/>
      <w:marLeft w:val="0"/>
      <w:marRight w:val="0"/>
      <w:marTop w:val="0"/>
      <w:marBottom w:val="0"/>
      <w:divBdr>
        <w:top w:val="none" w:sz="0" w:space="0" w:color="auto"/>
        <w:left w:val="none" w:sz="0" w:space="0" w:color="auto"/>
        <w:bottom w:val="none" w:sz="0" w:space="0" w:color="auto"/>
        <w:right w:val="none" w:sz="0" w:space="0" w:color="auto"/>
      </w:divBdr>
    </w:div>
    <w:div w:id="567351087">
      <w:bodyDiv w:val="1"/>
      <w:marLeft w:val="0"/>
      <w:marRight w:val="0"/>
      <w:marTop w:val="0"/>
      <w:marBottom w:val="0"/>
      <w:divBdr>
        <w:top w:val="none" w:sz="0" w:space="0" w:color="auto"/>
        <w:left w:val="none" w:sz="0" w:space="0" w:color="auto"/>
        <w:bottom w:val="none" w:sz="0" w:space="0" w:color="auto"/>
        <w:right w:val="none" w:sz="0" w:space="0" w:color="auto"/>
      </w:divBdr>
    </w:div>
    <w:div w:id="588077620">
      <w:bodyDiv w:val="1"/>
      <w:marLeft w:val="0"/>
      <w:marRight w:val="0"/>
      <w:marTop w:val="0"/>
      <w:marBottom w:val="0"/>
      <w:divBdr>
        <w:top w:val="none" w:sz="0" w:space="0" w:color="auto"/>
        <w:left w:val="none" w:sz="0" w:space="0" w:color="auto"/>
        <w:bottom w:val="none" w:sz="0" w:space="0" w:color="auto"/>
        <w:right w:val="none" w:sz="0" w:space="0" w:color="auto"/>
      </w:divBdr>
      <w:divsChild>
        <w:div w:id="1895775499">
          <w:marLeft w:val="446"/>
          <w:marRight w:val="0"/>
          <w:marTop w:val="0"/>
          <w:marBottom w:val="0"/>
          <w:divBdr>
            <w:top w:val="none" w:sz="0" w:space="0" w:color="auto"/>
            <w:left w:val="none" w:sz="0" w:space="0" w:color="auto"/>
            <w:bottom w:val="none" w:sz="0" w:space="0" w:color="auto"/>
            <w:right w:val="none" w:sz="0" w:space="0" w:color="auto"/>
          </w:divBdr>
        </w:div>
        <w:div w:id="510485546">
          <w:marLeft w:val="446"/>
          <w:marRight w:val="0"/>
          <w:marTop w:val="0"/>
          <w:marBottom w:val="0"/>
          <w:divBdr>
            <w:top w:val="none" w:sz="0" w:space="0" w:color="auto"/>
            <w:left w:val="none" w:sz="0" w:space="0" w:color="auto"/>
            <w:bottom w:val="none" w:sz="0" w:space="0" w:color="auto"/>
            <w:right w:val="none" w:sz="0" w:space="0" w:color="auto"/>
          </w:divBdr>
        </w:div>
        <w:div w:id="1829711644">
          <w:marLeft w:val="446"/>
          <w:marRight w:val="0"/>
          <w:marTop w:val="0"/>
          <w:marBottom w:val="0"/>
          <w:divBdr>
            <w:top w:val="none" w:sz="0" w:space="0" w:color="auto"/>
            <w:left w:val="none" w:sz="0" w:space="0" w:color="auto"/>
            <w:bottom w:val="none" w:sz="0" w:space="0" w:color="auto"/>
            <w:right w:val="none" w:sz="0" w:space="0" w:color="auto"/>
          </w:divBdr>
        </w:div>
        <w:div w:id="1189299902">
          <w:marLeft w:val="446"/>
          <w:marRight w:val="0"/>
          <w:marTop w:val="0"/>
          <w:marBottom w:val="0"/>
          <w:divBdr>
            <w:top w:val="none" w:sz="0" w:space="0" w:color="auto"/>
            <w:left w:val="none" w:sz="0" w:space="0" w:color="auto"/>
            <w:bottom w:val="none" w:sz="0" w:space="0" w:color="auto"/>
            <w:right w:val="none" w:sz="0" w:space="0" w:color="auto"/>
          </w:divBdr>
        </w:div>
        <w:div w:id="1916815077">
          <w:marLeft w:val="446"/>
          <w:marRight w:val="0"/>
          <w:marTop w:val="0"/>
          <w:marBottom w:val="0"/>
          <w:divBdr>
            <w:top w:val="none" w:sz="0" w:space="0" w:color="auto"/>
            <w:left w:val="none" w:sz="0" w:space="0" w:color="auto"/>
            <w:bottom w:val="none" w:sz="0" w:space="0" w:color="auto"/>
            <w:right w:val="none" w:sz="0" w:space="0" w:color="auto"/>
          </w:divBdr>
        </w:div>
        <w:div w:id="1389257042">
          <w:marLeft w:val="446"/>
          <w:marRight w:val="0"/>
          <w:marTop w:val="0"/>
          <w:marBottom w:val="0"/>
          <w:divBdr>
            <w:top w:val="none" w:sz="0" w:space="0" w:color="auto"/>
            <w:left w:val="none" w:sz="0" w:space="0" w:color="auto"/>
            <w:bottom w:val="none" w:sz="0" w:space="0" w:color="auto"/>
            <w:right w:val="none" w:sz="0" w:space="0" w:color="auto"/>
          </w:divBdr>
        </w:div>
      </w:divsChild>
    </w:div>
    <w:div w:id="613101151">
      <w:bodyDiv w:val="1"/>
      <w:marLeft w:val="0"/>
      <w:marRight w:val="0"/>
      <w:marTop w:val="0"/>
      <w:marBottom w:val="0"/>
      <w:divBdr>
        <w:top w:val="none" w:sz="0" w:space="0" w:color="auto"/>
        <w:left w:val="none" w:sz="0" w:space="0" w:color="auto"/>
        <w:bottom w:val="none" w:sz="0" w:space="0" w:color="auto"/>
        <w:right w:val="none" w:sz="0" w:space="0" w:color="auto"/>
      </w:divBdr>
    </w:div>
    <w:div w:id="646083574">
      <w:bodyDiv w:val="1"/>
      <w:marLeft w:val="0"/>
      <w:marRight w:val="0"/>
      <w:marTop w:val="0"/>
      <w:marBottom w:val="0"/>
      <w:divBdr>
        <w:top w:val="none" w:sz="0" w:space="0" w:color="auto"/>
        <w:left w:val="none" w:sz="0" w:space="0" w:color="auto"/>
        <w:bottom w:val="none" w:sz="0" w:space="0" w:color="auto"/>
        <w:right w:val="none" w:sz="0" w:space="0" w:color="auto"/>
      </w:divBdr>
      <w:divsChild>
        <w:div w:id="1242565470">
          <w:marLeft w:val="446"/>
          <w:marRight w:val="0"/>
          <w:marTop w:val="0"/>
          <w:marBottom w:val="0"/>
          <w:divBdr>
            <w:top w:val="none" w:sz="0" w:space="0" w:color="auto"/>
            <w:left w:val="none" w:sz="0" w:space="0" w:color="auto"/>
            <w:bottom w:val="none" w:sz="0" w:space="0" w:color="auto"/>
            <w:right w:val="none" w:sz="0" w:space="0" w:color="auto"/>
          </w:divBdr>
        </w:div>
        <w:div w:id="553779978">
          <w:marLeft w:val="446"/>
          <w:marRight w:val="0"/>
          <w:marTop w:val="0"/>
          <w:marBottom w:val="0"/>
          <w:divBdr>
            <w:top w:val="none" w:sz="0" w:space="0" w:color="auto"/>
            <w:left w:val="none" w:sz="0" w:space="0" w:color="auto"/>
            <w:bottom w:val="none" w:sz="0" w:space="0" w:color="auto"/>
            <w:right w:val="none" w:sz="0" w:space="0" w:color="auto"/>
          </w:divBdr>
        </w:div>
        <w:div w:id="1831482219">
          <w:marLeft w:val="446"/>
          <w:marRight w:val="0"/>
          <w:marTop w:val="0"/>
          <w:marBottom w:val="0"/>
          <w:divBdr>
            <w:top w:val="none" w:sz="0" w:space="0" w:color="auto"/>
            <w:left w:val="none" w:sz="0" w:space="0" w:color="auto"/>
            <w:bottom w:val="none" w:sz="0" w:space="0" w:color="auto"/>
            <w:right w:val="none" w:sz="0" w:space="0" w:color="auto"/>
          </w:divBdr>
        </w:div>
      </w:divsChild>
    </w:div>
    <w:div w:id="647247708">
      <w:bodyDiv w:val="1"/>
      <w:marLeft w:val="0"/>
      <w:marRight w:val="0"/>
      <w:marTop w:val="0"/>
      <w:marBottom w:val="0"/>
      <w:divBdr>
        <w:top w:val="none" w:sz="0" w:space="0" w:color="auto"/>
        <w:left w:val="none" w:sz="0" w:space="0" w:color="auto"/>
        <w:bottom w:val="none" w:sz="0" w:space="0" w:color="auto"/>
        <w:right w:val="none" w:sz="0" w:space="0" w:color="auto"/>
      </w:divBdr>
    </w:div>
    <w:div w:id="653416363">
      <w:bodyDiv w:val="1"/>
      <w:marLeft w:val="0"/>
      <w:marRight w:val="0"/>
      <w:marTop w:val="0"/>
      <w:marBottom w:val="0"/>
      <w:divBdr>
        <w:top w:val="none" w:sz="0" w:space="0" w:color="auto"/>
        <w:left w:val="none" w:sz="0" w:space="0" w:color="auto"/>
        <w:bottom w:val="none" w:sz="0" w:space="0" w:color="auto"/>
        <w:right w:val="none" w:sz="0" w:space="0" w:color="auto"/>
      </w:divBdr>
    </w:div>
    <w:div w:id="663361998">
      <w:bodyDiv w:val="1"/>
      <w:marLeft w:val="0"/>
      <w:marRight w:val="0"/>
      <w:marTop w:val="0"/>
      <w:marBottom w:val="0"/>
      <w:divBdr>
        <w:top w:val="none" w:sz="0" w:space="0" w:color="auto"/>
        <w:left w:val="none" w:sz="0" w:space="0" w:color="auto"/>
        <w:bottom w:val="none" w:sz="0" w:space="0" w:color="auto"/>
        <w:right w:val="none" w:sz="0" w:space="0" w:color="auto"/>
      </w:divBdr>
      <w:divsChild>
        <w:div w:id="79570234">
          <w:marLeft w:val="0"/>
          <w:marRight w:val="0"/>
          <w:marTop w:val="0"/>
          <w:marBottom w:val="0"/>
          <w:divBdr>
            <w:top w:val="none" w:sz="0" w:space="0" w:color="auto"/>
            <w:left w:val="none" w:sz="0" w:space="0" w:color="auto"/>
            <w:bottom w:val="none" w:sz="0" w:space="0" w:color="auto"/>
            <w:right w:val="none" w:sz="0" w:space="0" w:color="auto"/>
          </w:divBdr>
        </w:div>
      </w:divsChild>
    </w:div>
    <w:div w:id="665209398">
      <w:bodyDiv w:val="1"/>
      <w:marLeft w:val="0"/>
      <w:marRight w:val="0"/>
      <w:marTop w:val="0"/>
      <w:marBottom w:val="0"/>
      <w:divBdr>
        <w:top w:val="none" w:sz="0" w:space="0" w:color="auto"/>
        <w:left w:val="none" w:sz="0" w:space="0" w:color="auto"/>
        <w:bottom w:val="none" w:sz="0" w:space="0" w:color="auto"/>
        <w:right w:val="none" w:sz="0" w:space="0" w:color="auto"/>
      </w:divBdr>
    </w:div>
    <w:div w:id="673804416">
      <w:bodyDiv w:val="1"/>
      <w:marLeft w:val="0"/>
      <w:marRight w:val="0"/>
      <w:marTop w:val="0"/>
      <w:marBottom w:val="0"/>
      <w:divBdr>
        <w:top w:val="none" w:sz="0" w:space="0" w:color="auto"/>
        <w:left w:val="none" w:sz="0" w:space="0" w:color="auto"/>
        <w:bottom w:val="none" w:sz="0" w:space="0" w:color="auto"/>
        <w:right w:val="none" w:sz="0" w:space="0" w:color="auto"/>
      </w:divBdr>
    </w:div>
    <w:div w:id="701057396">
      <w:bodyDiv w:val="1"/>
      <w:marLeft w:val="0"/>
      <w:marRight w:val="0"/>
      <w:marTop w:val="0"/>
      <w:marBottom w:val="0"/>
      <w:divBdr>
        <w:top w:val="none" w:sz="0" w:space="0" w:color="auto"/>
        <w:left w:val="none" w:sz="0" w:space="0" w:color="auto"/>
        <w:bottom w:val="none" w:sz="0" w:space="0" w:color="auto"/>
        <w:right w:val="none" w:sz="0" w:space="0" w:color="auto"/>
      </w:divBdr>
    </w:div>
    <w:div w:id="728112244">
      <w:bodyDiv w:val="1"/>
      <w:marLeft w:val="0"/>
      <w:marRight w:val="0"/>
      <w:marTop w:val="0"/>
      <w:marBottom w:val="0"/>
      <w:divBdr>
        <w:top w:val="none" w:sz="0" w:space="0" w:color="auto"/>
        <w:left w:val="none" w:sz="0" w:space="0" w:color="auto"/>
        <w:bottom w:val="none" w:sz="0" w:space="0" w:color="auto"/>
        <w:right w:val="none" w:sz="0" w:space="0" w:color="auto"/>
      </w:divBdr>
    </w:div>
    <w:div w:id="728655838">
      <w:bodyDiv w:val="1"/>
      <w:marLeft w:val="0"/>
      <w:marRight w:val="0"/>
      <w:marTop w:val="0"/>
      <w:marBottom w:val="0"/>
      <w:divBdr>
        <w:top w:val="none" w:sz="0" w:space="0" w:color="auto"/>
        <w:left w:val="none" w:sz="0" w:space="0" w:color="auto"/>
        <w:bottom w:val="none" w:sz="0" w:space="0" w:color="auto"/>
        <w:right w:val="none" w:sz="0" w:space="0" w:color="auto"/>
      </w:divBdr>
    </w:div>
    <w:div w:id="752581390">
      <w:bodyDiv w:val="1"/>
      <w:marLeft w:val="0"/>
      <w:marRight w:val="0"/>
      <w:marTop w:val="0"/>
      <w:marBottom w:val="0"/>
      <w:divBdr>
        <w:top w:val="none" w:sz="0" w:space="0" w:color="auto"/>
        <w:left w:val="none" w:sz="0" w:space="0" w:color="auto"/>
        <w:bottom w:val="none" w:sz="0" w:space="0" w:color="auto"/>
        <w:right w:val="none" w:sz="0" w:space="0" w:color="auto"/>
      </w:divBdr>
    </w:div>
    <w:div w:id="813833293">
      <w:bodyDiv w:val="1"/>
      <w:marLeft w:val="0"/>
      <w:marRight w:val="0"/>
      <w:marTop w:val="0"/>
      <w:marBottom w:val="0"/>
      <w:divBdr>
        <w:top w:val="none" w:sz="0" w:space="0" w:color="auto"/>
        <w:left w:val="none" w:sz="0" w:space="0" w:color="auto"/>
        <w:bottom w:val="none" w:sz="0" w:space="0" w:color="auto"/>
        <w:right w:val="none" w:sz="0" w:space="0" w:color="auto"/>
      </w:divBdr>
      <w:divsChild>
        <w:div w:id="1340233271">
          <w:marLeft w:val="0"/>
          <w:marRight w:val="0"/>
          <w:marTop w:val="0"/>
          <w:marBottom w:val="0"/>
          <w:divBdr>
            <w:top w:val="single" w:sz="2" w:space="0" w:color="1F1E1D"/>
            <w:left w:val="single" w:sz="2" w:space="0" w:color="1F1E1D"/>
            <w:bottom w:val="single" w:sz="2" w:space="0" w:color="1F1E1D"/>
            <w:right w:val="single" w:sz="2" w:space="0" w:color="1F1E1D"/>
          </w:divBdr>
          <w:divsChild>
            <w:div w:id="90855869">
              <w:marLeft w:val="0"/>
              <w:marRight w:val="0"/>
              <w:marTop w:val="0"/>
              <w:marBottom w:val="0"/>
              <w:divBdr>
                <w:top w:val="single" w:sz="2" w:space="0" w:color="1F1E1D"/>
                <w:left w:val="single" w:sz="2" w:space="0" w:color="1F1E1D"/>
                <w:bottom w:val="single" w:sz="2" w:space="0" w:color="1F1E1D"/>
                <w:right w:val="single" w:sz="2" w:space="0" w:color="1F1E1D"/>
              </w:divBdr>
              <w:divsChild>
                <w:div w:id="1114593203">
                  <w:marLeft w:val="0"/>
                  <w:marRight w:val="0"/>
                  <w:marTop w:val="0"/>
                  <w:marBottom w:val="0"/>
                  <w:divBdr>
                    <w:top w:val="single" w:sz="2" w:space="0" w:color="1F1E1D"/>
                    <w:left w:val="single" w:sz="2" w:space="0" w:color="1F1E1D"/>
                    <w:bottom w:val="single" w:sz="2" w:space="0" w:color="1F1E1D"/>
                    <w:right w:val="single" w:sz="2" w:space="0" w:color="1F1E1D"/>
                  </w:divBdr>
                  <w:divsChild>
                    <w:div w:id="764619881">
                      <w:marLeft w:val="0"/>
                      <w:marRight w:val="0"/>
                      <w:marTop w:val="0"/>
                      <w:marBottom w:val="0"/>
                      <w:divBdr>
                        <w:top w:val="single" w:sz="2" w:space="0" w:color="1F1E1D"/>
                        <w:left w:val="single" w:sz="2" w:space="0" w:color="1F1E1D"/>
                        <w:bottom w:val="single" w:sz="2" w:space="0" w:color="1F1E1D"/>
                        <w:right w:val="single" w:sz="2" w:space="0" w:color="1F1E1D"/>
                      </w:divBdr>
                      <w:divsChild>
                        <w:div w:id="164781707">
                          <w:marLeft w:val="0"/>
                          <w:marRight w:val="0"/>
                          <w:marTop w:val="0"/>
                          <w:marBottom w:val="0"/>
                          <w:divBdr>
                            <w:top w:val="single" w:sz="2" w:space="0" w:color="1F1E1D"/>
                            <w:left w:val="single" w:sz="2" w:space="0" w:color="1F1E1D"/>
                            <w:bottom w:val="single" w:sz="2" w:space="0" w:color="1F1E1D"/>
                            <w:right w:val="single" w:sz="2" w:space="0" w:color="1F1E1D"/>
                          </w:divBdr>
                          <w:divsChild>
                            <w:div w:id="308945269">
                              <w:marLeft w:val="0"/>
                              <w:marRight w:val="0"/>
                              <w:marTop w:val="0"/>
                              <w:marBottom w:val="0"/>
                              <w:divBdr>
                                <w:top w:val="single" w:sz="2" w:space="0" w:color="1F1E1D"/>
                                <w:left w:val="single" w:sz="2" w:space="0" w:color="1F1E1D"/>
                                <w:bottom w:val="single" w:sz="2" w:space="0" w:color="1F1E1D"/>
                                <w:right w:val="single" w:sz="2" w:space="0" w:color="1F1E1D"/>
                              </w:divBdr>
                            </w:div>
                          </w:divsChild>
                        </w:div>
                      </w:divsChild>
                    </w:div>
                  </w:divsChild>
                </w:div>
              </w:divsChild>
            </w:div>
          </w:divsChild>
        </w:div>
      </w:divsChild>
    </w:div>
    <w:div w:id="823355188">
      <w:bodyDiv w:val="1"/>
      <w:marLeft w:val="0"/>
      <w:marRight w:val="0"/>
      <w:marTop w:val="0"/>
      <w:marBottom w:val="0"/>
      <w:divBdr>
        <w:top w:val="none" w:sz="0" w:space="0" w:color="auto"/>
        <w:left w:val="none" w:sz="0" w:space="0" w:color="auto"/>
        <w:bottom w:val="none" w:sz="0" w:space="0" w:color="auto"/>
        <w:right w:val="none" w:sz="0" w:space="0" w:color="auto"/>
      </w:divBdr>
    </w:div>
    <w:div w:id="831066511">
      <w:bodyDiv w:val="1"/>
      <w:marLeft w:val="0"/>
      <w:marRight w:val="0"/>
      <w:marTop w:val="0"/>
      <w:marBottom w:val="0"/>
      <w:divBdr>
        <w:top w:val="none" w:sz="0" w:space="0" w:color="auto"/>
        <w:left w:val="none" w:sz="0" w:space="0" w:color="auto"/>
        <w:bottom w:val="none" w:sz="0" w:space="0" w:color="auto"/>
        <w:right w:val="none" w:sz="0" w:space="0" w:color="auto"/>
      </w:divBdr>
      <w:divsChild>
        <w:div w:id="1323895316">
          <w:marLeft w:val="446"/>
          <w:marRight w:val="0"/>
          <w:marTop w:val="0"/>
          <w:marBottom w:val="0"/>
          <w:divBdr>
            <w:top w:val="none" w:sz="0" w:space="0" w:color="auto"/>
            <w:left w:val="none" w:sz="0" w:space="0" w:color="auto"/>
            <w:bottom w:val="none" w:sz="0" w:space="0" w:color="auto"/>
            <w:right w:val="none" w:sz="0" w:space="0" w:color="auto"/>
          </w:divBdr>
        </w:div>
      </w:divsChild>
    </w:div>
    <w:div w:id="856233282">
      <w:bodyDiv w:val="1"/>
      <w:marLeft w:val="0"/>
      <w:marRight w:val="0"/>
      <w:marTop w:val="0"/>
      <w:marBottom w:val="0"/>
      <w:divBdr>
        <w:top w:val="none" w:sz="0" w:space="0" w:color="auto"/>
        <w:left w:val="none" w:sz="0" w:space="0" w:color="auto"/>
        <w:bottom w:val="none" w:sz="0" w:space="0" w:color="auto"/>
        <w:right w:val="none" w:sz="0" w:space="0" w:color="auto"/>
      </w:divBdr>
    </w:div>
    <w:div w:id="858012773">
      <w:bodyDiv w:val="1"/>
      <w:marLeft w:val="0"/>
      <w:marRight w:val="0"/>
      <w:marTop w:val="0"/>
      <w:marBottom w:val="0"/>
      <w:divBdr>
        <w:top w:val="none" w:sz="0" w:space="0" w:color="auto"/>
        <w:left w:val="none" w:sz="0" w:space="0" w:color="auto"/>
        <w:bottom w:val="none" w:sz="0" w:space="0" w:color="auto"/>
        <w:right w:val="none" w:sz="0" w:space="0" w:color="auto"/>
      </w:divBdr>
      <w:divsChild>
        <w:div w:id="798842708">
          <w:marLeft w:val="446"/>
          <w:marRight w:val="0"/>
          <w:marTop w:val="0"/>
          <w:marBottom w:val="0"/>
          <w:divBdr>
            <w:top w:val="none" w:sz="0" w:space="0" w:color="auto"/>
            <w:left w:val="none" w:sz="0" w:space="0" w:color="auto"/>
            <w:bottom w:val="none" w:sz="0" w:space="0" w:color="auto"/>
            <w:right w:val="none" w:sz="0" w:space="0" w:color="auto"/>
          </w:divBdr>
        </w:div>
      </w:divsChild>
    </w:div>
    <w:div w:id="897976126">
      <w:bodyDiv w:val="1"/>
      <w:marLeft w:val="0"/>
      <w:marRight w:val="0"/>
      <w:marTop w:val="0"/>
      <w:marBottom w:val="0"/>
      <w:divBdr>
        <w:top w:val="none" w:sz="0" w:space="0" w:color="auto"/>
        <w:left w:val="none" w:sz="0" w:space="0" w:color="auto"/>
        <w:bottom w:val="none" w:sz="0" w:space="0" w:color="auto"/>
        <w:right w:val="none" w:sz="0" w:space="0" w:color="auto"/>
      </w:divBdr>
    </w:div>
    <w:div w:id="990475897">
      <w:bodyDiv w:val="1"/>
      <w:marLeft w:val="0"/>
      <w:marRight w:val="0"/>
      <w:marTop w:val="0"/>
      <w:marBottom w:val="0"/>
      <w:divBdr>
        <w:top w:val="none" w:sz="0" w:space="0" w:color="auto"/>
        <w:left w:val="none" w:sz="0" w:space="0" w:color="auto"/>
        <w:bottom w:val="none" w:sz="0" w:space="0" w:color="auto"/>
        <w:right w:val="none" w:sz="0" w:space="0" w:color="auto"/>
      </w:divBdr>
    </w:div>
    <w:div w:id="1016227695">
      <w:bodyDiv w:val="1"/>
      <w:marLeft w:val="0"/>
      <w:marRight w:val="0"/>
      <w:marTop w:val="0"/>
      <w:marBottom w:val="0"/>
      <w:divBdr>
        <w:top w:val="none" w:sz="0" w:space="0" w:color="auto"/>
        <w:left w:val="none" w:sz="0" w:space="0" w:color="auto"/>
        <w:bottom w:val="none" w:sz="0" w:space="0" w:color="auto"/>
        <w:right w:val="none" w:sz="0" w:space="0" w:color="auto"/>
      </w:divBdr>
    </w:div>
    <w:div w:id="1079868893">
      <w:bodyDiv w:val="1"/>
      <w:marLeft w:val="0"/>
      <w:marRight w:val="0"/>
      <w:marTop w:val="0"/>
      <w:marBottom w:val="0"/>
      <w:divBdr>
        <w:top w:val="none" w:sz="0" w:space="0" w:color="auto"/>
        <w:left w:val="none" w:sz="0" w:space="0" w:color="auto"/>
        <w:bottom w:val="none" w:sz="0" w:space="0" w:color="auto"/>
        <w:right w:val="none" w:sz="0" w:space="0" w:color="auto"/>
      </w:divBdr>
    </w:div>
    <w:div w:id="1093892159">
      <w:bodyDiv w:val="1"/>
      <w:marLeft w:val="0"/>
      <w:marRight w:val="0"/>
      <w:marTop w:val="0"/>
      <w:marBottom w:val="0"/>
      <w:divBdr>
        <w:top w:val="none" w:sz="0" w:space="0" w:color="auto"/>
        <w:left w:val="none" w:sz="0" w:space="0" w:color="auto"/>
        <w:bottom w:val="none" w:sz="0" w:space="0" w:color="auto"/>
        <w:right w:val="none" w:sz="0" w:space="0" w:color="auto"/>
      </w:divBdr>
      <w:divsChild>
        <w:div w:id="1744788953">
          <w:marLeft w:val="446"/>
          <w:marRight w:val="0"/>
          <w:marTop w:val="0"/>
          <w:marBottom w:val="0"/>
          <w:divBdr>
            <w:top w:val="none" w:sz="0" w:space="0" w:color="auto"/>
            <w:left w:val="none" w:sz="0" w:space="0" w:color="auto"/>
            <w:bottom w:val="none" w:sz="0" w:space="0" w:color="auto"/>
            <w:right w:val="none" w:sz="0" w:space="0" w:color="auto"/>
          </w:divBdr>
        </w:div>
        <w:div w:id="791366477">
          <w:marLeft w:val="446"/>
          <w:marRight w:val="0"/>
          <w:marTop w:val="0"/>
          <w:marBottom w:val="0"/>
          <w:divBdr>
            <w:top w:val="none" w:sz="0" w:space="0" w:color="auto"/>
            <w:left w:val="none" w:sz="0" w:space="0" w:color="auto"/>
            <w:bottom w:val="none" w:sz="0" w:space="0" w:color="auto"/>
            <w:right w:val="none" w:sz="0" w:space="0" w:color="auto"/>
          </w:divBdr>
        </w:div>
        <w:div w:id="1920017073">
          <w:marLeft w:val="446"/>
          <w:marRight w:val="0"/>
          <w:marTop w:val="0"/>
          <w:marBottom w:val="0"/>
          <w:divBdr>
            <w:top w:val="none" w:sz="0" w:space="0" w:color="auto"/>
            <w:left w:val="none" w:sz="0" w:space="0" w:color="auto"/>
            <w:bottom w:val="none" w:sz="0" w:space="0" w:color="auto"/>
            <w:right w:val="none" w:sz="0" w:space="0" w:color="auto"/>
          </w:divBdr>
        </w:div>
        <w:div w:id="989793342">
          <w:marLeft w:val="446"/>
          <w:marRight w:val="0"/>
          <w:marTop w:val="0"/>
          <w:marBottom w:val="0"/>
          <w:divBdr>
            <w:top w:val="none" w:sz="0" w:space="0" w:color="auto"/>
            <w:left w:val="none" w:sz="0" w:space="0" w:color="auto"/>
            <w:bottom w:val="none" w:sz="0" w:space="0" w:color="auto"/>
            <w:right w:val="none" w:sz="0" w:space="0" w:color="auto"/>
          </w:divBdr>
        </w:div>
      </w:divsChild>
    </w:div>
    <w:div w:id="1097364073">
      <w:bodyDiv w:val="1"/>
      <w:marLeft w:val="0"/>
      <w:marRight w:val="0"/>
      <w:marTop w:val="0"/>
      <w:marBottom w:val="0"/>
      <w:divBdr>
        <w:top w:val="none" w:sz="0" w:space="0" w:color="auto"/>
        <w:left w:val="none" w:sz="0" w:space="0" w:color="auto"/>
        <w:bottom w:val="none" w:sz="0" w:space="0" w:color="auto"/>
        <w:right w:val="none" w:sz="0" w:space="0" w:color="auto"/>
      </w:divBdr>
    </w:div>
    <w:div w:id="1099332748">
      <w:bodyDiv w:val="1"/>
      <w:marLeft w:val="0"/>
      <w:marRight w:val="0"/>
      <w:marTop w:val="0"/>
      <w:marBottom w:val="0"/>
      <w:divBdr>
        <w:top w:val="none" w:sz="0" w:space="0" w:color="auto"/>
        <w:left w:val="none" w:sz="0" w:space="0" w:color="auto"/>
        <w:bottom w:val="none" w:sz="0" w:space="0" w:color="auto"/>
        <w:right w:val="none" w:sz="0" w:space="0" w:color="auto"/>
      </w:divBdr>
      <w:divsChild>
        <w:div w:id="986087181">
          <w:marLeft w:val="547"/>
          <w:marRight w:val="0"/>
          <w:marTop w:val="0"/>
          <w:marBottom w:val="0"/>
          <w:divBdr>
            <w:top w:val="none" w:sz="0" w:space="0" w:color="auto"/>
            <w:left w:val="none" w:sz="0" w:space="0" w:color="auto"/>
            <w:bottom w:val="none" w:sz="0" w:space="0" w:color="auto"/>
            <w:right w:val="none" w:sz="0" w:space="0" w:color="auto"/>
          </w:divBdr>
        </w:div>
        <w:div w:id="805582559">
          <w:marLeft w:val="547"/>
          <w:marRight w:val="0"/>
          <w:marTop w:val="0"/>
          <w:marBottom w:val="0"/>
          <w:divBdr>
            <w:top w:val="none" w:sz="0" w:space="0" w:color="auto"/>
            <w:left w:val="none" w:sz="0" w:space="0" w:color="auto"/>
            <w:bottom w:val="none" w:sz="0" w:space="0" w:color="auto"/>
            <w:right w:val="none" w:sz="0" w:space="0" w:color="auto"/>
          </w:divBdr>
        </w:div>
        <w:div w:id="400371398">
          <w:marLeft w:val="547"/>
          <w:marRight w:val="0"/>
          <w:marTop w:val="0"/>
          <w:marBottom w:val="0"/>
          <w:divBdr>
            <w:top w:val="none" w:sz="0" w:space="0" w:color="auto"/>
            <w:left w:val="none" w:sz="0" w:space="0" w:color="auto"/>
            <w:bottom w:val="none" w:sz="0" w:space="0" w:color="auto"/>
            <w:right w:val="none" w:sz="0" w:space="0" w:color="auto"/>
          </w:divBdr>
        </w:div>
        <w:div w:id="645010452">
          <w:marLeft w:val="547"/>
          <w:marRight w:val="0"/>
          <w:marTop w:val="0"/>
          <w:marBottom w:val="0"/>
          <w:divBdr>
            <w:top w:val="none" w:sz="0" w:space="0" w:color="auto"/>
            <w:left w:val="none" w:sz="0" w:space="0" w:color="auto"/>
            <w:bottom w:val="none" w:sz="0" w:space="0" w:color="auto"/>
            <w:right w:val="none" w:sz="0" w:space="0" w:color="auto"/>
          </w:divBdr>
        </w:div>
        <w:div w:id="1185703308">
          <w:marLeft w:val="547"/>
          <w:marRight w:val="0"/>
          <w:marTop w:val="0"/>
          <w:marBottom w:val="0"/>
          <w:divBdr>
            <w:top w:val="none" w:sz="0" w:space="0" w:color="auto"/>
            <w:left w:val="none" w:sz="0" w:space="0" w:color="auto"/>
            <w:bottom w:val="none" w:sz="0" w:space="0" w:color="auto"/>
            <w:right w:val="none" w:sz="0" w:space="0" w:color="auto"/>
          </w:divBdr>
        </w:div>
      </w:divsChild>
    </w:div>
    <w:div w:id="1137377788">
      <w:bodyDiv w:val="1"/>
      <w:marLeft w:val="0"/>
      <w:marRight w:val="0"/>
      <w:marTop w:val="0"/>
      <w:marBottom w:val="0"/>
      <w:divBdr>
        <w:top w:val="none" w:sz="0" w:space="0" w:color="auto"/>
        <w:left w:val="none" w:sz="0" w:space="0" w:color="auto"/>
        <w:bottom w:val="none" w:sz="0" w:space="0" w:color="auto"/>
        <w:right w:val="none" w:sz="0" w:space="0" w:color="auto"/>
      </w:divBdr>
    </w:div>
    <w:div w:id="1141313920">
      <w:bodyDiv w:val="1"/>
      <w:marLeft w:val="0"/>
      <w:marRight w:val="0"/>
      <w:marTop w:val="0"/>
      <w:marBottom w:val="0"/>
      <w:divBdr>
        <w:top w:val="none" w:sz="0" w:space="0" w:color="auto"/>
        <w:left w:val="none" w:sz="0" w:space="0" w:color="auto"/>
        <w:bottom w:val="none" w:sz="0" w:space="0" w:color="auto"/>
        <w:right w:val="none" w:sz="0" w:space="0" w:color="auto"/>
      </w:divBdr>
    </w:div>
    <w:div w:id="1160852372">
      <w:bodyDiv w:val="1"/>
      <w:marLeft w:val="0"/>
      <w:marRight w:val="0"/>
      <w:marTop w:val="0"/>
      <w:marBottom w:val="0"/>
      <w:divBdr>
        <w:top w:val="none" w:sz="0" w:space="0" w:color="auto"/>
        <w:left w:val="none" w:sz="0" w:space="0" w:color="auto"/>
        <w:bottom w:val="none" w:sz="0" w:space="0" w:color="auto"/>
        <w:right w:val="none" w:sz="0" w:space="0" w:color="auto"/>
      </w:divBdr>
    </w:div>
    <w:div w:id="1204947999">
      <w:bodyDiv w:val="1"/>
      <w:marLeft w:val="0"/>
      <w:marRight w:val="0"/>
      <w:marTop w:val="0"/>
      <w:marBottom w:val="0"/>
      <w:divBdr>
        <w:top w:val="none" w:sz="0" w:space="0" w:color="auto"/>
        <w:left w:val="none" w:sz="0" w:space="0" w:color="auto"/>
        <w:bottom w:val="none" w:sz="0" w:space="0" w:color="auto"/>
        <w:right w:val="none" w:sz="0" w:space="0" w:color="auto"/>
      </w:divBdr>
      <w:divsChild>
        <w:div w:id="2039235872">
          <w:marLeft w:val="446"/>
          <w:marRight w:val="0"/>
          <w:marTop w:val="0"/>
          <w:marBottom w:val="0"/>
          <w:divBdr>
            <w:top w:val="none" w:sz="0" w:space="0" w:color="auto"/>
            <w:left w:val="none" w:sz="0" w:space="0" w:color="auto"/>
            <w:bottom w:val="none" w:sz="0" w:space="0" w:color="auto"/>
            <w:right w:val="none" w:sz="0" w:space="0" w:color="auto"/>
          </w:divBdr>
        </w:div>
        <w:div w:id="399140520">
          <w:marLeft w:val="446"/>
          <w:marRight w:val="0"/>
          <w:marTop w:val="0"/>
          <w:marBottom w:val="0"/>
          <w:divBdr>
            <w:top w:val="none" w:sz="0" w:space="0" w:color="auto"/>
            <w:left w:val="none" w:sz="0" w:space="0" w:color="auto"/>
            <w:bottom w:val="none" w:sz="0" w:space="0" w:color="auto"/>
            <w:right w:val="none" w:sz="0" w:space="0" w:color="auto"/>
          </w:divBdr>
        </w:div>
        <w:div w:id="2110462405">
          <w:marLeft w:val="446"/>
          <w:marRight w:val="0"/>
          <w:marTop w:val="0"/>
          <w:marBottom w:val="0"/>
          <w:divBdr>
            <w:top w:val="none" w:sz="0" w:space="0" w:color="auto"/>
            <w:left w:val="none" w:sz="0" w:space="0" w:color="auto"/>
            <w:bottom w:val="none" w:sz="0" w:space="0" w:color="auto"/>
            <w:right w:val="none" w:sz="0" w:space="0" w:color="auto"/>
          </w:divBdr>
        </w:div>
        <w:div w:id="1627617917">
          <w:marLeft w:val="446"/>
          <w:marRight w:val="0"/>
          <w:marTop w:val="0"/>
          <w:marBottom w:val="0"/>
          <w:divBdr>
            <w:top w:val="none" w:sz="0" w:space="0" w:color="auto"/>
            <w:left w:val="none" w:sz="0" w:space="0" w:color="auto"/>
            <w:bottom w:val="none" w:sz="0" w:space="0" w:color="auto"/>
            <w:right w:val="none" w:sz="0" w:space="0" w:color="auto"/>
          </w:divBdr>
        </w:div>
        <w:div w:id="1115520575">
          <w:marLeft w:val="446"/>
          <w:marRight w:val="0"/>
          <w:marTop w:val="0"/>
          <w:marBottom w:val="0"/>
          <w:divBdr>
            <w:top w:val="none" w:sz="0" w:space="0" w:color="auto"/>
            <w:left w:val="none" w:sz="0" w:space="0" w:color="auto"/>
            <w:bottom w:val="none" w:sz="0" w:space="0" w:color="auto"/>
            <w:right w:val="none" w:sz="0" w:space="0" w:color="auto"/>
          </w:divBdr>
        </w:div>
        <w:div w:id="402534795">
          <w:marLeft w:val="446"/>
          <w:marRight w:val="0"/>
          <w:marTop w:val="0"/>
          <w:marBottom w:val="0"/>
          <w:divBdr>
            <w:top w:val="none" w:sz="0" w:space="0" w:color="auto"/>
            <w:left w:val="none" w:sz="0" w:space="0" w:color="auto"/>
            <w:bottom w:val="none" w:sz="0" w:space="0" w:color="auto"/>
            <w:right w:val="none" w:sz="0" w:space="0" w:color="auto"/>
          </w:divBdr>
        </w:div>
      </w:divsChild>
    </w:div>
    <w:div w:id="1217473158">
      <w:bodyDiv w:val="1"/>
      <w:marLeft w:val="0"/>
      <w:marRight w:val="0"/>
      <w:marTop w:val="0"/>
      <w:marBottom w:val="0"/>
      <w:divBdr>
        <w:top w:val="none" w:sz="0" w:space="0" w:color="auto"/>
        <w:left w:val="none" w:sz="0" w:space="0" w:color="auto"/>
        <w:bottom w:val="none" w:sz="0" w:space="0" w:color="auto"/>
        <w:right w:val="none" w:sz="0" w:space="0" w:color="auto"/>
      </w:divBdr>
      <w:divsChild>
        <w:div w:id="1409577467">
          <w:marLeft w:val="446"/>
          <w:marRight w:val="0"/>
          <w:marTop w:val="0"/>
          <w:marBottom w:val="0"/>
          <w:divBdr>
            <w:top w:val="none" w:sz="0" w:space="0" w:color="auto"/>
            <w:left w:val="none" w:sz="0" w:space="0" w:color="auto"/>
            <w:bottom w:val="none" w:sz="0" w:space="0" w:color="auto"/>
            <w:right w:val="none" w:sz="0" w:space="0" w:color="auto"/>
          </w:divBdr>
        </w:div>
      </w:divsChild>
    </w:div>
    <w:div w:id="1239098501">
      <w:bodyDiv w:val="1"/>
      <w:marLeft w:val="0"/>
      <w:marRight w:val="0"/>
      <w:marTop w:val="0"/>
      <w:marBottom w:val="0"/>
      <w:divBdr>
        <w:top w:val="none" w:sz="0" w:space="0" w:color="auto"/>
        <w:left w:val="none" w:sz="0" w:space="0" w:color="auto"/>
        <w:bottom w:val="none" w:sz="0" w:space="0" w:color="auto"/>
        <w:right w:val="none" w:sz="0" w:space="0" w:color="auto"/>
      </w:divBdr>
      <w:divsChild>
        <w:div w:id="126349414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sChild>
                <w:div w:id="529807555">
                  <w:marLeft w:val="0"/>
                  <w:marRight w:val="0"/>
                  <w:marTop w:val="0"/>
                  <w:marBottom w:val="0"/>
                  <w:divBdr>
                    <w:top w:val="none" w:sz="0" w:space="0" w:color="auto"/>
                    <w:left w:val="none" w:sz="0" w:space="0" w:color="auto"/>
                    <w:bottom w:val="none" w:sz="0" w:space="0" w:color="auto"/>
                    <w:right w:val="none" w:sz="0" w:space="0" w:color="auto"/>
                  </w:divBdr>
                  <w:divsChild>
                    <w:div w:id="843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96226">
          <w:marLeft w:val="0"/>
          <w:marRight w:val="0"/>
          <w:marTop w:val="0"/>
          <w:marBottom w:val="0"/>
          <w:divBdr>
            <w:top w:val="none" w:sz="0" w:space="0" w:color="auto"/>
            <w:left w:val="none" w:sz="0" w:space="0" w:color="auto"/>
            <w:bottom w:val="none" w:sz="0" w:space="0" w:color="auto"/>
            <w:right w:val="none" w:sz="0" w:space="0" w:color="auto"/>
          </w:divBdr>
          <w:divsChild>
            <w:div w:id="1580019798">
              <w:marLeft w:val="0"/>
              <w:marRight w:val="0"/>
              <w:marTop w:val="0"/>
              <w:marBottom w:val="0"/>
              <w:divBdr>
                <w:top w:val="none" w:sz="0" w:space="0" w:color="auto"/>
                <w:left w:val="none" w:sz="0" w:space="0" w:color="auto"/>
                <w:bottom w:val="none" w:sz="0" w:space="0" w:color="auto"/>
                <w:right w:val="none" w:sz="0" w:space="0" w:color="auto"/>
              </w:divBdr>
              <w:divsChild>
                <w:div w:id="2051803729">
                  <w:marLeft w:val="0"/>
                  <w:marRight w:val="0"/>
                  <w:marTop w:val="0"/>
                  <w:marBottom w:val="0"/>
                  <w:divBdr>
                    <w:top w:val="none" w:sz="0" w:space="0" w:color="auto"/>
                    <w:left w:val="none" w:sz="0" w:space="0" w:color="auto"/>
                    <w:bottom w:val="none" w:sz="0" w:space="0" w:color="auto"/>
                    <w:right w:val="none" w:sz="0" w:space="0" w:color="auto"/>
                  </w:divBdr>
                  <w:divsChild>
                    <w:div w:id="113372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075624">
      <w:bodyDiv w:val="1"/>
      <w:marLeft w:val="0"/>
      <w:marRight w:val="0"/>
      <w:marTop w:val="0"/>
      <w:marBottom w:val="0"/>
      <w:divBdr>
        <w:top w:val="none" w:sz="0" w:space="0" w:color="auto"/>
        <w:left w:val="none" w:sz="0" w:space="0" w:color="auto"/>
        <w:bottom w:val="none" w:sz="0" w:space="0" w:color="auto"/>
        <w:right w:val="none" w:sz="0" w:space="0" w:color="auto"/>
      </w:divBdr>
      <w:divsChild>
        <w:div w:id="819542045">
          <w:marLeft w:val="547"/>
          <w:marRight w:val="0"/>
          <w:marTop w:val="0"/>
          <w:marBottom w:val="0"/>
          <w:divBdr>
            <w:top w:val="none" w:sz="0" w:space="0" w:color="auto"/>
            <w:left w:val="none" w:sz="0" w:space="0" w:color="auto"/>
            <w:bottom w:val="none" w:sz="0" w:space="0" w:color="auto"/>
            <w:right w:val="none" w:sz="0" w:space="0" w:color="auto"/>
          </w:divBdr>
        </w:div>
      </w:divsChild>
    </w:div>
    <w:div w:id="1326788876">
      <w:bodyDiv w:val="1"/>
      <w:marLeft w:val="0"/>
      <w:marRight w:val="0"/>
      <w:marTop w:val="0"/>
      <w:marBottom w:val="0"/>
      <w:divBdr>
        <w:top w:val="none" w:sz="0" w:space="0" w:color="auto"/>
        <w:left w:val="none" w:sz="0" w:space="0" w:color="auto"/>
        <w:bottom w:val="none" w:sz="0" w:space="0" w:color="auto"/>
        <w:right w:val="none" w:sz="0" w:space="0" w:color="auto"/>
      </w:divBdr>
      <w:divsChild>
        <w:div w:id="2050182742">
          <w:marLeft w:val="850"/>
          <w:marRight w:val="0"/>
          <w:marTop w:val="120"/>
          <w:marBottom w:val="0"/>
          <w:divBdr>
            <w:top w:val="none" w:sz="0" w:space="0" w:color="auto"/>
            <w:left w:val="none" w:sz="0" w:space="0" w:color="auto"/>
            <w:bottom w:val="none" w:sz="0" w:space="0" w:color="auto"/>
            <w:right w:val="none" w:sz="0" w:space="0" w:color="auto"/>
          </w:divBdr>
        </w:div>
        <w:div w:id="1492601299">
          <w:marLeft w:val="850"/>
          <w:marRight w:val="0"/>
          <w:marTop w:val="120"/>
          <w:marBottom w:val="0"/>
          <w:divBdr>
            <w:top w:val="none" w:sz="0" w:space="0" w:color="auto"/>
            <w:left w:val="none" w:sz="0" w:space="0" w:color="auto"/>
            <w:bottom w:val="none" w:sz="0" w:space="0" w:color="auto"/>
            <w:right w:val="none" w:sz="0" w:space="0" w:color="auto"/>
          </w:divBdr>
        </w:div>
        <w:div w:id="889195292">
          <w:marLeft w:val="850"/>
          <w:marRight w:val="0"/>
          <w:marTop w:val="120"/>
          <w:marBottom w:val="0"/>
          <w:divBdr>
            <w:top w:val="none" w:sz="0" w:space="0" w:color="auto"/>
            <w:left w:val="none" w:sz="0" w:space="0" w:color="auto"/>
            <w:bottom w:val="none" w:sz="0" w:space="0" w:color="auto"/>
            <w:right w:val="none" w:sz="0" w:space="0" w:color="auto"/>
          </w:divBdr>
        </w:div>
        <w:div w:id="1352027364">
          <w:marLeft w:val="850"/>
          <w:marRight w:val="0"/>
          <w:marTop w:val="120"/>
          <w:marBottom w:val="0"/>
          <w:divBdr>
            <w:top w:val="none" w:sz="0" w:space="0" w:color="auto"/>
            <w:left w:val="none" w:sz="0" w:space="0" w:color="auto"/>
            <w:bottom w:val="none" w:sz="0" w:space="0" w:color="auto"/>
            <w:right w:val="none" w:sz="0" w:space="0" w:color="auto"/>
          </w:divBdr>
        </w:div>
        <w:div w:id="1069693144">
          <w:marLeft w:val="850"/>
          <w:marRight w:val="0"/>
          <w:marTop w:val="120"/>
          <w:marBottom w:val="0"/>
          <w:divBdr>
            <w:top w:val="none" w:sz="0" w:space="0" w:color="auto"/>
            <w:left w:val="none" w:sz="0" w:space="0" w:color="auto"/>
            <w:bottom w:val="none" w:sz="0" w:space="0" w:color="auto"/>
            <w:right w:val="none" w:sz="0" w:space="0" w:color="auto"/>
          </w:divBdr>
        </w:div>
      </w:divsChild>
    </w:div>
    <w:div w:id="1359697430">
      <w:bodyDiv w:val="1"/>
      <w:marLeft w:val="0"/>
      <w:marRight w:val="0"/>
      <w:marTop w:val="0"/>
      <w:marBottom w:val="0"/>
      <w:divBdr>
        <w:top w:val="none" w:sz="0" w:space="0" w:color="auto"/>
        <w:left w:val="none" w:sz="0" w:space="0" w:color="auto"/>
        <w:bottom w:val="none" w:sz="0" w:space="0" w:color="auto"/>
        <w:right w:val="none" w:sz="0" w:space="0" w:color="auto"/>
      </w:divBdr>
    </w:div>
    <w:div w:id="1368141741">
      <w:bodyDiv w:val="1"/>
      <w:marLeft w:val="0"/>
      <w:marRight w:val="0"/>
      <w:marTop w:val="0"/>
      <w:marBottom w:val="0"/>
      <w:divBdr>
        <w:top w:val="none" w:sz="0" w:space="0" w:color="auto"/>
        <w:left w:val="none" w:sz="0" w:space="0" w:color="auto"/>
        <w:bottom w:val="none" w:sz="0" w:space="0" w:color="auto"/>
        <w:right w:val="none" w:sz="0" w:space="0" w:color="auto"/>
      </w:divBdr>
      <w:divsChild>
        <w:div w:id="61026402">
          <w:marLeft w:val="446"/>
          <w:marRight w:val="0"/>
          <w:marTop w:val="0"/>
          <w:marBottom w:val="0"/>
          <w:divBdr>
            <w:top w:val="none" w:sz="0" w:space="0" w:color="auto"/>
            <w:left w:val="none" w:sz="0" w:space="0" w:color="auto"/>
            <w:bottom w:val="none" w:sz="0" w:space="0" w:color="auto"/>
            <w:right w:val="none" w:sz="0" w:space="0" w:color="auto"/>
          </w:divBdr>
        </w:div>
        <w:div w:id="1092507859">
          <w:marLeft w:val="446"/>
          <w:marRight w:val="0"/>
          <w:marTop w:val="0"/>
          <w:marBottom w:val="0"/>
          <w:divBdr>
            <w:top w:val="none" w:sz="0" w:space="0" w:color="auto"/>
            <w:left w:val="none" w:sz="0" w:space="0" w:color="auto"/>
            <w:bottom w:val="none" w:sz="0" w:space="0" w:color="auto"/>
            <w:right w:val="none" w:sz="0" w:space="0" w:color="auto"/>
          </w:divBdr>
        </w:div>
        <w:div w:id="986781498">
          <w:marLeft w:val="446"/>
          <w:marRight w:val="0"/>
          <w:marTop w:val="0"/>
          <w:marBottom w:val="0"/>
          <w:divBdr>
            <w:top w:val="none" w:sz="0" w:space="0" w:color="auto"/>
            <w:left w:val="none" w:sz="0" w:space="0" w:color="auto"/>
            <w:bottom w:val="none" w:sz="0" w:space="0" w:color="auto"/>
            <w:right w:val="none" w:sz="0" w:space="0" w:color="auto"/>
          </w:divBdr>
        </w:div>
        <w:div w:id="1870600636">
          <w:marLeft w:val="446"/>
          <w:marRight w:val="0"/>
          <w:marTop w:val="0"/>
          <w:marBottom w:val="0"/>
          <w:divBdr>
            <w:top w:val="none" w:sz="0" w:space="0" w:color="auto"/>
            <w:left w:val="none" w:sz="0" w:space="0" w:color="auto"/>
            <w:bottom w:val="none" w:sz="0" w:space="0" w:color="auto"/>
            <w:right w:val="none" w:sz="0" w:space="0" w:color="auto"/>
          </w:divBdr>
        </w:div>
      </w:divsChild>
    </w:div>
    <w:div w:id="1409033166">
      <w:bodyDiv w:val="1"/>
      <w:marLeft w:val="0"/>
      <w:marRight w:val="0"/>
      <w:marTop w:val="0"/>
      <w:marBottom w:val="0"/>
      <w:divBdr>
        <w:top w:val="none" w:sz="0" w:space="0" w:color="auto"/>
        <w:left w:val="none" w:sz="0" w:space="0" w:color="auto"/>
        <w:bottom w:val="none" w:sz="0" w:space="0" w:color="auto"/>
        <w:right w:val="none" w:sz="0" w:space="0" w:color="auto"/>
      </w:divBdr>
    </w:div>
    <w:div w:id="1416319554">
      <w:bodyDiv w:val="1"/>
      <w:marLeft w:val="0"/>
      <w:marRight w:val="0"/>
      <w:marTop w:val="0"/>
      <w:marBottom w:val="0"/>
      <w:divBdr>
        <w:top w:val="none" w:sz="0" w:space="0" w:color="auto"/>
        <w:left w:val="none" w:sz="0" w:space="0" w:color="auto"/>
        <w:bottom w:val="none" w:sz="0" w:space="0" w:color="auto"/>
        <w:right w:val="none" w:sz="0" w:space="0" w:color="auto"/>
      </w:divBdr>
    </w:div>
    <w:div w:id="1421874225">
      <w:bodyDiv w:val="1"/>
      <w:marLeft w:val="0"/>
      <w:marRight w:val="0"/>
      <w:marTop w:val="0"/>
      <w:marBottom w:val="0"/>
      <w:divBdr>
        <w:top w:val="none" w:sz="0" w:space="0" w:color="auto"/>
        <w:left w:val="none" w:sz="0" w:space="0" w:color="auto"/>
        <w:bottom w:val="none" w:sz="0" w:space="0" w:color="auto"/>
        <w:right w:val="none" w:sz="0" w:space="0" w:color="auto"/>
      </w:divBdr>
    </w:div>
    <w:div w:id="1428230698">
      <w:bodyDiv w:val="1"/>
      <w:marLeft w:val="0"/>
      <w:marRight w:val="0"/>
      <w:marTop w:val="0"/>
      <w:marBottom w:val="0"/>
      <w:divBdr>
        <w:top w:val="none" w:sz="0" w:space="0" w:color="auto"/>
        <w:left w:val="none" w:sz="0" w:space="0" w:color="auto"/>
        <w:bottom w:val="none" w:sz="0" w:space="0" w:color="auto"/>
        <w:right w:val="none" w:sz="0" w:space="0" w:color="auto"/>
      </w:divBdr>
    </w:div>
    <w:div w:id="1502543945">
      <w:bodyDiv w:val="1"/>
      <w:marLeft w:val="0"/>
      <w:marRight w:val="0"/>
      <w:marTop w:val="0"/>
      <w:marBottom w:val="0"/>
      <w:divBdr>
        <w:top w:val="none" w:sz="0" w:space="0" w:color="auto"/>
        <w:left w:val="none" w:sz="0" w:space="0" w:color="auto"/>
        <w:bottom w:val="none" w:sz="0" w:space="0" w:color="auto"/>
        <w:right w:val="none" w:sz="0" w:space="0" w:color="auto"/>
      </w:divBdr>
    </w:div>
    <w:div w:id="1514800244">
      <w:bodyDiv w:val="1"/>
      <w:marLeft w:val="0"/>
      <w:marRight w:val="0"/>
      <w:marTop w:val="0"/>
      <w:marBottom w:val="0"/>
      <w:divBdr>
        <w:top w:val="none" w:sz="0" w:space="0" w:color="auto"/>
        <w:left w:val="none" w:sz="0" w:space="0" w:color="auto"/>
        <w:bottom w:val="none" w:sz="0" w:space="0" w:color="auto"/>
        <w:right w:val="none" w:sz="0" w:space="0" w:color="auto"/>
      </w:divBdr>
    </w:div>
    <w:div w:id="1515613651">
      <w:bodyDiv w:val="1"/>
      <w:marLeft w:val="0"/>
      <w:marRight w:val="0"/>
      <w:marTop w:val="0"/>
      <w:marBottom w:val="0"/>
      <w:divBdr>
        <w:top w:val="none" w:sz="0" w:space="0" w:color="auto"/>
        <w:left w:val="none" w:sz="0" w:space="0" w:color="auto"/>
        <w:bottom w:val="none" w:sz="0" w:space="0" w:color="auto"/>
        <w:right w:val="none" w:sz="0" w:space="0" w:color="auto"/>
      </w:divBdr>
    </w:div>
    <w:div w:id="1522545153">
      <w:bodyDiv w:val="1"/>
      <w:marLeft w:val="0"/>
      <w:marRight w:val="0"/>
      <w:marTop w:val="0"/>
      <w:marBottom w:val="0"/>
      <w:divBdr>
        <w:top w:val="none" w:sz="0" w:space="0" w:color="auto"/>
        <w:left w:val="none" w:sz="0" w:space="0" w:color="auto"/>
        <w:bottom w:val="none" w:sz="0" w:space="0" w:color="auto"/>
        <w:right w:val="none" w:sz="0" w:space="0" w:color="auto"/>
      </w:divBdr>
    </w:div>
    <w:div w:id="1533566293">
      <w:bodyDiv w:val="1"/>
      <w:marLeft w:val="0"/>
      <w:marRight w:val="0"/>
      <w:marTop w:val="0"/>
      <w:marBottom w:val="0"/>
      <w:divBdr>
        <w:top w:val="none" w:sz="0" w:space="0" w:color="auto"/>
        <w:left w:val="none" w:sz="0" w:space="0" w:color="auto"/>
        <w:bottom w:val="none" w:sz="0" w:space="0" w:color="auto"/>
        <w:right w:val="none" w:sz="0" w:space="0" w:color="auto"/>
      </w:divBdr>
    </w:div>
    <w:div w:id="1553345410">
      <w:bodyDiv w:val="1"/>
      <w:marLeft w:val="0"/>
      <w:marRight w:val="0"/>
      <w:marTop w:val="0"/>
      <w:marBottom w:val="0"/>
      <w:divBdr>
        <w:top w:val="none" w:sz="0" w:space="0" w:color="auto"/>
        <w:left w:val="none" w:sz="0" w:space="0" w:color="auto"/>
        <w:bottom w:val="none" w:sz="0" w:space="0" w:color="auto"/>
        <w:right w:val="none" w:sz="0" w:space="0" w:color="auto"/>
      </w:divBdr>
    </w:div>
    <w:div w:id="1559320956">
      <w:bodyDiv w:val="1"/>
      <w:marLeft w:val="0"/>
      <w:marRight w:val="0"/>
      <w:marTop w:val="0"/>
      <w:marBottom w:val="0"/>
      <w:divBdr>
        <w:top w:val="none" w:sz="0" w:space="0" w:color="auto"/>
        <w:left w:val="none" w:sz="0" w:space="0" w:color="auto"/>
        <w:bottom w:val="none" w:sz="0" w:space="0" w:color="auto"/>
        <w:right w:val="none" w:sz="0" w:space="0" w:color="auto"/>
      </w:divBdr>
    </w:div>
    <w:div w:id="1562326905">
      <w:bodyDiv w:val="1"/>
      <w:marLeft w:val="0"/>
      <w:marRight w:val="0"/>
      <w:marTop w:val="0"/>
      <w:marBottom w:val="0"/>
      <w:divBdr>
        <w:top w:val="none" w:sz="0" w:space="0" w:color="auto"/>
        <w:left w:val="none" w:sz="0" w:space="0" w:color="auto"/>
        <w:bottom w:val="none" w:sz="0" w:space="0" w:color="auto"/>
        <w:right w:val="none" w:sz="0" w:space="0" w:color="auto"/>
      </w:divBdr>
    </w:div>
    <w:div w:id="1564869417">
      <w:bodyDiv w:val="1"/>
      <w:marLeft w:val="0"/>
      <w:marRight w:val="0"/>
      <w:marTop w:val="0"/>
      <w:marBottom w:val="0"/>
      <w:divBdr>
        <w:top w:val="none" w:sz="0" w:space="0" w:color="auto"/>
        <w:left w:val="none" w:sz="0" w:space="0" w:color="auto"/>
        <w:bottom w:val="none" w:sz="0" w:space="0" w:color="auto"/>
        <w:right w:val="none" w:sz="0" w:space="0" w:color="auto"/>
      </w:divBdr>
    </w:div>
    <w:div w:id="1582249256">
      <w:bodyDiv w:val="1"/>
      <w:marLeft w:val="0"/>
      <w:marRight w:val="0"/>
      <w:marTop w:val="0"/>
      <w:marBottom w:val="0"/>
      <w:divBdr>
        <w:top w:val="none" w:sz="0" w:space="0" w:color="auto"/>
        <w:left w:val="none" w:sz="0" w:space="0" w:color="auto"/>
        <w:bottom w:val="none" w:sz="0" w:space="0" w:color="auto"/>
        <w:right w:val="none" w:sz="0" w:space="0" w:color="auto"/>
      </w:divBdr>
    </w:div>
    <w:div w:id="1593582260">
      <w:bodyDiv w:val="1"/>
      <w:marLeft w:val="0"/>
      <w:marRight w:val="0"/>
      <w:marTop w:val="0"/>
      <w:marBottom w:val="0"/>
      <w:divBdr>
        <w:top w:val="none" w:sz="0" w:space="0" w:color="auto"/>
        <w:left w:val="none" w:sz="0" w:space="0" w:color="auto"/>
        <w:bottom w:val="none" w:sz="0" w:space="0" w:color="auto"/>
        <w:right w:val="none" w:sz="0" w:space="0" w:color="auto"/>
      </w:divBdr>
    </w:div>
    <w:div w:id="1614289513">
      <w:bodyDiv w:val="1"/>
      <w:marLeft w:val="0"/>
      <w:marRight w:val="0"/>
      <w:marTop w:val="0"/>
      <w:marBottom w:val="0"/>
      <w:divBdr>
        <w:top w:val="none" w:sz="0" w:space="0" w:color="auto"/>
        <w:left w:val="none" w:sz="0" w:space="0" w:color="auto"/>
        <w:bottom w:val="none" w:sz="0" w:space="0" w:color="auto"/>
        <w:right w:val="none" w:sz="0" w:space="0" w:color="auto"/>
      </w:divBdr>
      <w:divsChild>
        <w:div w:id="1669942072">
          <w:marLeft w:val="446"/>
          <w:marRight w:val="0"/>
          <w:marTop w:val="0"/>
          <w:marBottom w:val="0"/>
          <w:divBdr>
            <w:top w:val="none" w:sz="0" w:space="0" w:color="auto"/>
            <w:left w:val="none" w:sz="0" w:space="0" w:color="auto"/>
            <w:bottom w:val="none" w:sz="0" w:space="0" w:color="auto"/>
            <w:right w:val="none" w:sz="0" w:space="0" w:color="auto"/>
          </w:divBdr>
        </w:div>
        <w:div w:id="415983340">
          <w:marLeft w:val="446"/>
          <w:marRight w:val="0"/>
          <w:marTop w:val="0"/>
          <w:marBottom w:val="0"/>
          <w:divBdr>
            <w:top w:val="none" w:sz="0" w:space="0" w:color="auto"/>
            <w:left w:val="none" w:sz="0" w:space="0" w:color="auto"/>
            <w:bottom w:val="none" w:sz="0" w:space="0" w:color="auto"/>
            <w:right w:val="none" w:sz="0" w:space="0" w:color="auto"/>
          </w:divBdr>
        </w:div>
        <w:div w:id="592008388">
          <w:marLeft w:val="446"/>
          <w:marRight w:val="0"/>
          <w:marTop w:val="0"/>
          <w:marBottom w:val="0"/>
          <w:divBdr>
            <w:top w:val="none" w:sz="0" w:space="0" w:color="auto"/>
            <w:left w:val="none" w:sz="0" w:space="0" w:color="auto"/>
            <w:bottom w:val="none" w:sz="0" w:space="0" w:color="auto"/>
            <w:right w:val="none" w:sz="0" w:space="0" w:color="auto"/>
          </w:divBdr>
        </w:div>
        <w:div w:id="923421180">
          <w:marLeft w:val="446"/>
          <w:marRight w:val="0"/>
          <w:marTop w:val="0"/>
          <w:marBottom w:val="0"/>
          <w:divBdr>
            <w:top w:val="none" w:sz="0" w:space="0" w:color="auto"/>
            <w:left w:val="none" w:sz="0" w:space="0" w:color="auto"/>
            <w:bottom w:val="none" w:sz="0" w:space="0" w:color="auto"/>
            <w:right w:val="none" w:sz="0" w:space="0" w:color="auto"/>
          </w:divBdr>
        </w:div>
      </w:divsChild>
    </w:div>
    <w:div w:id="1617248753">
      <w:bodyDiv w:val="1"/>
      <w:marLeft w:val="0"/>
      <w:marRight w:val="0"/>
      <w:marTop w:val="0"/>
      <w:marBottom w:val="0"/>
      <w:divBdr>
        <w:top w:val="none" w:sz="0" w:space="0" w:color="auto"/>
        <w:left w:val="none" w:sz="0" w:space="0" w:color="auto"/>
        <w:bottom w:val="none" w:sz="0" w:space="0" w:color="auto"/>
        <w:right w:val="none" w:sz="0" w:space="0" w:color="auto"/>
      </w:divBdr>
    </w:div>
    <w:div w:id="1620913619">
      <w:bodyDiv w:val="1"/>
      <w:marLeft w:val="0"/>
      <w:marRight w:val="0"/>
      <w:marTop w:val="0"/>
      <w:marBottom w:val="0"/>
      <w:divBdr>
        <w:top w:val="none" w:sz="0" w:space="0" w:color="auto"/>
        <w:left w:val="none" w:sz="0" w:space="0" w:color="auto"/>
        <w:bottom w:val="none" w:sz="0" w:space="0" w:color="auto"/>
        <w:right w:val="none" w:sz="0" w:space="0" w:color="auto"/>
      </w:divBdr>
      <w:divsChild>
        <w:div w:id="1403598599">
          <w:marLeft w:val="446"/>
          <w:marRight w:val="0"/>
          <w:marTop w:val="0"/>
          <w:marBottom w:val="0"/>
          <w:divBdr>
            <w:top w:val="none" w:sz="0" w:space="0" w:color="auto"/>
            <w:left w:val="none" w:sz="0" w:space="0" w:color="auto"/>
            <w:bottom w:val="none" w:sz="0" w:space="0" w:color="auto"/>
            <w:right w:val="none" w:sz="0" w:space="0" w:color="auto"/>
          </w:divBdr>
        </w:div>
        <w:div w:id="1082020986">
          <w:marLeft w:val="446"/>
          <w:marRight w:val="0"/>
          <w:marTop w:val="0"/>
          <w:marBottom w:val="0"/>
          <w:divBdr>
            <w:top w:val="none" w:sz="0" w:space="0" w:color="auto"/>
            <w:left w:val="none" w:sz="0" w:space="0" w:color="auto"/>
            <w:bottom w:val="none" w:sz="0" w:space="0" w:color="auto"/>
            <w:right w:val="none" w:sz="0" w:space="0" w:color="auto"/>
          </w:divBdr>
        </w:div>
      </w:divsChild>
    </w:div>
    <w:div w:id="1643923927">
      <w:bodyDiv w:val="1"/>
      <w:marLeft w:val="0"/>
      <w:marRight w:val="0"/>
      <w:marTop w:val="0"/>
      <w:marBottom w:val="0"/>
      <w:divBdr>
        <w:top w:val="none" w:sz="0" w:space="0" w:color="auto"/>
        <w:left w:val="none" w:sz="0" w:space="0" w:color="auto"/>
        <w:bottom w:val="none" w:sz="0" w:space="0" w:color="auto"/>
        <w:right w:val="none" w:sz="0" w:space="0" w:color="auto"/>
      </w:divBdr>
    </w:div>
    <w:div w:id="1650942351">
      <w:bodyDiv w:val="1"/>
      <w:marLeft w:val="0"/>
      <w:marRight w:val="0"/>
      <w:marTop w:val="0"/>
      <w:marBottom w:val="0"/>
      <w:divBdr>
        <w:top w:val="none" w:sz="0" w:space="0" w:color="auto"/>
        <w:left w:val="none" w:sz="0" w:space="0" w:color="auto"/>
        <w:bottom w:val="none" w:sz="0" w:space="0" w:color="auto"/>
        <w:right w:val="none" w:sz="0" w:space="0" w:color="auto"/>
      </w:divBdr>
    </w:div>
    <w:div w:id="1680768683">
      <w:bodyDiv w:val="1"/>
      <w:marLeft w:val="0"/>
      <w:marRight w:val="0"/>
      <w:marTop w:val="0"/>
      <w:marBottom w:val="0"/>
      <w:divBdr>
        <w:top w:val="none" w:sz="0" w:space="0" w:color="auto"/>
        <w:left w:val="none" w:sz="0" w:space="0" w:color="auto"/>
        <w:bottom w:val="none" w:sz="0" w:space="0" w:color="auto"/>
        <w:right w:val="none" w:sz="0" w:space="0" w:color="auto"/>
      </w:divBdr>
      <w:divsChild>
        <w:div w:id="1266840717">
          <w:marLeft w:val="0"/>
          <w:marRight w:val="0"/>
          <w:marTop w:val="0"/>
          <w:marBottom w:val="0"/>
          <w:divBdr>
            <w:top w:val="none" w:sz="0" w:space="0" w:color="auto"/>
            <w:left w:val="none" w:sz="0" w:space="0" w:color="auto"/>
            <w:bottom w:val="none" w:sz="0" w:space="0" w:color="auto"/>
            <w:right w:val="none" w:sz="0" w:space="0" w:color="auto"/>
          </w:divBdr>
        </w:div>
      </w:divsChild>
    </w:div>
    <w:div w:id="1734430624">
      <w:bodyDiv w:val="1"/>
      <w:marLeft w:val="0"/>
      <w:marRight w:val="0"/>
      <w:marTop w:val="0"/>
      <w:marBottom w:val="0"/>
      <w:divBdr>
        <w:top w:val="none" w:sz="0" w:space="0" w:color="auto"/>
        <w:left w:val="none" w:sz="0" w:space="0" w:color="auto"/>
        <w:bottom w:val="none" w:sz="0" w:space="0" w:color="auto"/>
        <w:right w:val="none" w:sz="0" w:space="0" w:color="auto"/>
      </w:divBdr>
      <w:divsChild>
        <w:div w:id="1805732010">
          <w:marLeft w:val="446"/>
          <w:marRight w:val="0"/>
          <w:marTop w:val="0"/>
          <w:marBottom w:val="0"/>
          <w:divBdr>
            <w:top w:val="none" w:sz="0" w:space="0" w:color="auto"/>
            <w:left w:val="none" w:sz="0" w:space="0" w:color="auto"/>
            <w:bottom w:val="none" w:sz="0" w:space="0" w:color="auto"/>
            <w:right w:val="none" w:sz="0" w:space="0" w:color="auto"/>
          </w:divBdr>
        </w:div>
        <w:div w:id="1540313553">
          <w:marLeft w:val="446"/>
          <w:marRight w:val="0"/>
          <w:marTop w:val="0"/>
          <w:marBottom w:val="0"/>
          <w:divBdr>
            <w:top w:val="none" w:sz="0" w:space="0" w:color="auto"/>
            <w:left w:val="none" w:sz="0" w:space="0" w:color="auto"/>
            <w:bottom w:val="none" w:sz="0" w:space="0" w:color="auto"/>
            <w:right w:val="none" w:sz="0" w:space="0" w:color="auto"/>
          </w:divBdr>
        </w:div>
      </w:divsChild>
    </w:div>
    <w:div w:id="1756129732">
      <w:bodyDiv w:val="1"/>
      <w:marLeft w:val="0"/>
      <w:marRight w:val="0"/>
      <w:marTop w:val="0"/>
      <w:marBottom w:val="0"/>
      <w:divBdr>
        <w:top w:val="none" w:sz="0" w:space="0" w:color="auto"/>
        <w:left w:val="none" w:sz="0" w:space="0" w:color="auto"/>
        <w:bottom w:val="none" w:sz="0" w:space="0" w:color="auto"/>
        <w:right w:val="none" w:sz="0" w:space="0" w:color="auto"/>
      </w:divBdr>
    </w:div>
    <w:div w:id="1782917306">
      <w:bodyDiv w:val="1"/>
      <w:marLeft w:val="0"/>
      <w:marRight w:val="0"/>
      <w:marTop w:val="0"/>
      <w:marBottom w:val="0"/>
      <w:divBdr>
        <w:top w:val="none" w:sz="0" w:space="0" w:color="auto"/>
        <w:left w:val="none" w:sz="0" w:space="0" w:color="auto"/>
        <w:bottom w:val="none" w:sz="0" w:space="0" w:color="auto"/>
        <w:right w:val="none" w:sz="0" w:space="0" w:color="auto"/>
      </w:divBdr>
    </w:div>
    <w:div w:id="1793817584">
      <w:bodyDiv w:val="1"/>
      <w:marLeft w:val="0"/>
      <w:marRight w:val="0"/>
      <w:marTop w:val="0"/>
      <w:marBottom w:val="0"/>
      <w:divBdr>
        <w:top w:val="none" w:sz="0" w:space="0" w:color="auto"/>
        <w:left w:val="none" w:sz="0" w:space="0" w:color="auto"/>
        <w:bottom w:val="none" w:sz="0" w:space="0" w:color="auto"/>
        <w:right w:val="none" w:sz="0" w:space="0" w:color="auto"/>
      </w:divBdr>
    </w:div>
    <w:div w:id="1796833065">
      <w:bodyDiv w:val="1"/>
      <w:marLeft w:val="0"/>
      <w:marRight w:val="0"/>
      <w:marTop w:val="0"/>
      <w:marBottom w:val="0"/>
      <w:divBdr>
        <w:top w:val="none" w:sz="0" w:space="0" w:color="auto"/>
        <w:left w:val="none" w:sz="0" w:space="0" w:color="auto"/>
        <w:bottom w:val="none" w:sz="0" w:space="0" w:color="auto"/>
        <w:right w:val="none" w:sz="0" w:space="0" w:color="auto"/>
      </w:divBdr>
    </w:div>
    <w:div w:id="1814785077">
      <w:bodyDiv w:val="1"/>
      <w:marLeft w:val="0"/>
      <w:marRight w:val="0"/>
      <w:marTop w:val="0"/>
      <w:marBottom w:val="0"/>
      <w:divBdr>
        <w:top w:val="none" w:sz="0" w:space="0" w:color="auto"/>
        <w:left w:val="none" w:sz="0" w:space="0" w:color="auto"/>
        <w:bottom w:val="none" w:sz="0" w:space="0" w:color="auto"/>
        <w:right w:val="none" w:sz="0" w:space="0" w:color="auto"/>
      </w:divBdr>
    </w:div>
    <w:div w:id="1832597338">
      <w:bodyDiv w:val="1"/>
      <w:marLeft w:val="0"/>
      <w:marRight w:val="0"/>
      <w:marTop w:val="0"/>
      <w:marBottom w:val="0"/>
      <w:divBdr>
        <w:top w:val="none" w:sz="0" w:space="0" w:color="auto"/>
        <w:left w:val="none" w:sz="0" w:space="0" w:color="auto"/>
        <w:bottom w:val="none" w:sz="0" w:space="0" w:color="auto"/>
        <w:right w:val="none" w:sz="0" w:space="0" w:color="auto"/>
      </w:divBdr>
      <w:divsChild>
        <w:div w:id="992220294">
          <w:marLeft w:val="446"/>
          <w:marRight w:val="0"/>
          <w:marTop w:val="0"/>
          <w:marBottom w:val="0"/>
          <w:divBdr>
            <w:top w:val="none" w:sz="0" w:space="0" w:color="auto"/>
            <w:left w:val="none" w:sz="0" w:space="0" w:color="auto"/>
            <w:bottom w:val="none" w:sz="0" w:space="0" w:color="auto"/>
            <w:right w:val="none" w:sz="0" w:space="0" w:color="auto"/>
          </w:divBdr>
        </w:div>
        <w:div w:id="1524975993">
          <w:marLeft w:val="446"/>
          <w:marRight w:val="0"/>
          <w:marTop w:val="0"/>
          <w:marBottom w:val="0"/>
          <w:divBdr>
            <w:top w:val="none" w:sz="0" w:space="0" w:color="auto"/>
            <w:left w:val="none" w:sz="0" w:space="0" w:color="auto"/>
            <w:bottom w:val="none" w:sz="0" w:space="0" w:color="auto"/>
            <w:right w:val="none" w:sz="0" w:space="0" w:color="auto"/>
          </w:divBdr>
        </w:div>
        <w:div w:id="738868101">
          <w:marLeft w:val="446"/>
          <w:marRight w:val="0"/>
          <w:marTop w:val="0"/>
          <w:marBottom w:val="0"/>
          <w:divBdr>
            <w:top w:val="none" w:sz="0" w:space="0" w:color="auto"/>
            <w:left w:val="none" w:sz="0" w:space="0" w:color="auto"/>
            <w:bottom w:val="none" w:sz="0" w:space="0" w:color="auto"/>
            <w:right w:val="none" w:sz="0" w:space="0" w:color="auto"/>
          </w:divBdr>
        </w:div>
        <w:div w:id="1274825719">
          <w:marLeft w:val="446"/>
          <w:marRight w:val="0"/>
          <w:marTop w:val="0"/>
          <w:marBottom w:val="0"/>
          <w:divBdr>
            <w:top w:val="none" w:sz="0" w:space="0" w:color="auto"/>
            <w:left w:val="none" w:sz="0" w:space="0" w:color="auto"/>
            <w:bottom w:val="none" w:sz="0" w:space="0" w:color="auto"/>
            <w:right w:val="none" w:sz="0" w:space="0" w:color="auto"/>
          </w:divBdr>
        </w:div>
        <w:div w:id="57481544">
          <w:marLeft w:val="446"/>
          <w:marRight w:val="0"/>
          <w:marTop w:val="0"/>
          <w:marBottom w:val="0"/>
          <w:divBdr>
            <w:top w:val="none" w:sz="0" w:space="0" w:color="auto"/>
            <w:left w:val="none" w:sz="0" w:space="0" w:color="auto"/>
            <w:bottom w:val="none" w:sz="0" w:space="0" w:color="auto"/>
            <w:right w:val="none" w:sz="0" w:space="0" w:color="auto"/>
          </w:divBdr>
        </w:div>
      </w:divsChild>
    </w:div>
    <w:div w:id="1833451867">
      <w:bodyDiv w:val="1"/>
      <w:marLeft w:val="0"/>
      <w:marRight w:val="0"/>
      <w:marTop w:val="0"/>
      <w:marBottom w:val="0"/>
      <w:divBdr>
        <w:top w:val="none" w:sz="0" w:space="0" w:color="auto"/>
        <w:left w:val="none" w:sz="0" w:space="0" w:color="auto"/>
        <w:bottom w:val="none" w:sz="0" w:space="0" w:color="auto"/>
        <w:right w:val="none" w:sz="0" w:space="0" w:color="auto"/>
      </w:divBdr>
    </w:div>
    <w:div w:id="1855456654">
      <w:bodyDiv w:val="1"/>
      <w:marLeft w:val="0"/>
      <w:marRight w:val="0"/>
      <w:marTop w:val="0"/>
      <w:marBottom w:val="0"/>
      <w:divBdr>
        <w:top w:val="none" w:sz="0" w:space="0" w:color="auto"/>
        <w:left w:val="none" w:sz="0" w:space="0" w:color="auto"/>
        <w:bottom w:val="none" w:sz="0" w:space="0" w:color="auto"/>
        <w:right w:val="none" w:sz="0" w:space="0" w:color="auto"/>
      </w:divBdr>
    </w:div>
    <w:div w:id="1855725073">
      <w:bodyDiv w:val="1"/>
      <w:marLeft w:val="0"/>
      <w:marRight w:val="0"/>
      <w:marTop w:val="0"/>
      <w:marBottom w:val="0"/>
      <w:divBdr>
        <w:top w:val="none" w:sz="0" w:space="0" w:color="auto"/>
        <w:left w:val="none" w:sz="0" w:space="0" w:color="auto"/>
        <w:bottom w:val="none" w:sz="0" w:space="0" w:color="auto"/>
        <w:right w:val="none" w:sz="0" w:space="0" w:color="auto"/>
      </w:divBdr>
    </w:div>
    <w:div w:id="1904683011">
      <w:bodyDiv w:val="1"/>
      <w:marLeft w:val="0"/>
      <w:marRight w:val="0"/>
      <w:marTop w:val="0"/>
      <w:marBottom w:val="0"/>
      <w:divBdr>
        <w:top w:val="none" w:sz="0" w:space="0" w:color="auto"/>
        <w:left w:val="none" w:sz="0" w:space="0" w:color="auto"/>
        <w:bottom w:val="none" w:sz="0" w:space="0" w:color="auto"/>
        <w:right w:val="none" w:sz="0" w:space="0" w:color="auto"/>
      </w:divBdr>
      <w:divsChild>
        <w:div w:id="1230001107">
          <w:marLeft w:val="547"/>
          <w:marRight w:val="0"/>
          <w:marTop w:val="200"/>
          <w:marBottom w:val="0"/>
          <w:divBdr>
            <w:top w:val="none" w:sz="0" w:space="0" w:color="auto"/>
            <w:left w:val="none" w:sz="0" w:space="0" w:color="auto"/>
            <w:bottom w:val="none" w:sz="0" w:space="0" w:color="auto"/>
            <w:right w:val="none" w:sz="0" w:space="0" w:color="auto"/>
          </w:divBdr>
        </w:div>
        <w:div w:id="2001956212">
          <w:marLeft w:val="547"/>
          <w:marRight w:val="0"/>
          <w:marTop w:val="200"/>
          <w:marBottom w:val="0"/>
          <w:divBdr>
            <w:top w:val="none" w:sz="0" w:space="0" w:color="auto"/>
            <w:left w:val="none" w:sz="0" w:space="0" w:color="auto"/>
            <w:bottom w:val="none" w:sz="0" w:space="0" w:color="auto"/>
            <w:right w:val="none" w:sz="0" w:space="0" w:color="auto"/>
          </w:divBdr>
        </w:div>
        <w:div w:id="1441102633">
          <w:marLeft w:val="547"/>
          <w:marRight w:val="0"/>
          <w:marTop w:val="200"/>
          <w:marBottom w:val="0"/>
          <w:divBdr>
            <w:top w:val="none" w:sz="0" w:space="0" w:color="auto"/>
            <w:left w:val="none" w:sz="0" w:space="0" w:color="auto"/>
            <w:bottom w:val="none" w:sz="0" w:space="0" w:color="auto"/>
            <w:right w:val="none" w:sz="0" w:space="0" w:color="auto"/>
          </w:divBdr>
        </w:div>
      </w:divsChild>
    </w:div>
    <w:div w:id="1907718076">
      <w:bodyDiv w:val="1"/>
      <w:marLeft w:val="0"/>
      <w:marRight w:val="0"/>
      <w:marTop w:val="0"/>
      <w:marBottom w:val="0"/>
      <w:divBdr>
        <w:top w:val="none" w:sz="0" w:space="0" w:color="auto"/>
        <w:left w:val="none" w:sz="0" w:space="0" w:color="auto"/>
        <w:bottom w:val="none" w:sz="0" w:space="0" w:color="auto"/>
        <w:right w:val="none" w:sz="0" w:space="0" w:color="auto"/>
      </w:divBdr>
    </w:div>
    <w:div w:id="1912038317">
      <w:bodyDiv w:val="1"/>
      <w:marLeft w:val="0"/>
      <w:marRight w:val="0"/>
      <w:marTop w:val="0"/>
      <w:marBottom w:val="0"/>
      <w:divBdr>
        <w:top w:val="none" w:sz="0" w:space="0" w:color="auto"/>
        <w:left w:val="none" w:sz="0" w:space="0" w:color="auto"/>
        <w:bottom w:val="none" w:sz="0" w:space="0" w:color="auto"/>
        <w:right w:val="none" w:sz="0" w:space="0" w:color="auto"/>
      </w:divBdr>
    </w:div>
    <w:div w:id="1921524982">
      <w:bodyDiv w:val="1"/>
      <w:marLeft w:val="0"/>
      <w:marRight w:val="0"/>
      <w:marTop w:val="0"/>
      <w:marBottom w:val="0"/>
      <w:divBdr>
        <w:top w:val="none" w:sz="0" w:space="0" w:color="auto"/>
        <w:left w:val="none" w:sz="0" w:space="0" w:color="auto"/>
        <w:bottom w:val="none" w:sz="0" w:space="0" w:color="auto"/>
        <w:right w:val="none" w:sz="0" w:space="0" w:color="auto"/>
      </w:divBdr>
      <w:divsChild>
        <w:div w:id="515733773">
          <w:marLeft w:val="547"/>
          <w:marRight w:val="0"/>
          <w:marTop w:val="0"/>
          <w:marBottom w:val="0"/>
          <w:divBdr>
            <w:top w:val="none" w:sz="0" w:space="0" w:color="auto"/>
            <w:left w:val="none" w:sz="0" w:space="0" w:color="auto"/>
            <w:bottom w:val="none" w:sz="0" w:space="0" w:color="auto"/>
            <w:right w:val="none" w:sz="0" w:space="0" w:color="auto"/>
          </w:divBdr>
        </w:div>
        <w:div w:id="481502794">
          <w:marLeft w:val="547"/>
          <w:marRight w:val="0"/>
          <w:marTop w:val="0"/>
          <w:marBottom w:val="0"/>
          <w:divBdr>
            <w:top w:val="none" w:sz="0" w:space="0" w:color="auto"/>
            <w:left w:val="none" w:sz="0" w:space="0" w:color="auto"/>
            <w:bottom w:val="none" w:sz="0" w:space="0" w:color="auto"/>
            <w:right w:val="none" w:sz="0" w:space="0" w:color="auto"/>
          </w:divBdr>
        </w:div>
      </w:divsChild>
    </w:div>
    <w:div w:id="1922130810">
      <w:bodyDiv w:val="1"/>
      <w:marLeft w:val="0"/>
      <w:marRight w:val="0"/>
      <w:marTop w:val="0"/>
      <w:marBottom w:val="0"/>
      <w:divBdr>
        <w:top w:val="none" w:sz="0" w:space="0" w:color="auto"/>
        <w:left w:val="none" w:sz="0" w:space="0" w:color="auto"/>
        <w:bottom w:val="none" w:sz="0" w:space="0" w:color="auto"/>
        <w:right w:val="none" w:sz="0" w:space="0" w:color="auto"/>
      </w:divBdr>
      <w:divsChild>
        <w:div w:id="219220272">
          <w:marLeft w:val="446"/>
          <w:marRight w:val="0"/>
          <w:marTop w:val="0"/>
          <w:marBottom w:val="0"/>
          <w:divBdr>
            <w:top w:val="none" w:sz="0" w:space="0" w:color="auto"/>
            <w:left w:val="none" w:sz="0" w:space="0" w:color="auto"/>
            <w:bottom w:val="none" w:sz="0" w:space="0" w:color="auto"/>
            <w:right w:val="none" w:sz="0" w:space="0" w:color="auto"/>
          </w:divBdr>
        </w:div>
      </w:divsChild>
    </w:div>
    <w:div w:id="1931545669">
      <w:bodyDiv w:val="1"/>
      <w:marLeft w:val="0"/>
      <w:marRight w:val="0"/>
      <w:marTop w:val="0"/>
      <w:marBottom w:val="0"/>
      <w:divBdr>
        <w:top w:val="none" w:sz="0" w:space="0" w:color="auto"/>
        <w:left w:val="none" w:sz="0" w:space="0" w:color="auto"/>
        <w:bottom w:val="none" w:sz="0" w:space="0" w:color="auto"/>
        <w:right w:val="none" w:sz="0" w:space="0" w:color="auto"/>
      </w:divBdr>
    </w:div>
    <w:div w:id="1947231999">
      <w:bodyDiv w:val="1"/>
      <w:marLeft w:val="0"/>
      <w:marRight w:val="0"/>
      <w:marTop w:val="0"/>
      <w:marBottom w:val="0"/>
      <w:divBdr>
        <w:top w:val="none" w:sz="0" w:space="0" w:color="auto"/>
        <w:left w:val="none" w:sz="0" w:space="0" w:color="auto"/>
        <w:bottom w:val="none" w:sz="0" w:space="0" w:color="auto"/>
        <w:right w:val="none" w:sz="0" w:space="0" w:color="auto"/>
      </w:divBdr>
    </w:div>
    <w:div w:id="1958099732">
      <w:bodyDiv w:val="1"/>
      <w:marLeft w:val="0"/>
      <w:marRight w:val="0"/>
      <w:marTop w:val="0"/>
      <w:marBottom w:val="0"/>
      <w:divBdr>
        <w:top w:val="none" w:sz="0" w:space="0" w:color="auto"/>
        <w:left w:val="none" w:sz="0" w:space="0" w:color="auto"/>
        <w:bottom w:val="none" w:sz="0" w:space="0" w:color="auto"/>
        <w:right w:val="none" w:sz="0" w:space="0" w:color="auto"/>
      </w:divBdr>
    </w:div>
    <w:div w:id="1966347443">
      <w:bodyDiv w:val="1"/>
      <w:marLeft w:val="0"/>
      <w:marRight w:val="0"/>
      <w:marTop w:val="0"/>
      <w:marBottom w:val="0"/>
      <w:divBdr>
        <w:top w:val="none" w:sz="0" w:space="0" w:color="auto"/>
        <w:left w:val="none" w:sz="0" w:space="0" w:color="auto"/>
        <w:bottom w:val="none" w:sz="0" w:space="0" w:color="auto"/>
        <w:right w:val="none" w:sz="0" w:space="0" w:color="auto"/>
      </w:divBdr>
    </w:div>
    <w:div w:id="2023362500">
      <w:bodyDiv w:val="1"/>
      <w:marLeft w:val="0"/>
      <w:marRight w:val="0"/>
      <w:marTop w:val="0"/>
      <w:marBottom w:val="0"/>
      <w:divBdr>
        <w:top w:val="none" w:sz="0" w:space="0" w:color="auto"/>
        <w:left w:val="none" w:sz="0" w:space="0" w:color="auto"/>
        <w:bottom w:val="none" w:sz="0" w:space="0" w:color="auto"/>
        <w:right w:val="none" w:sz="0" w:space="0" w:color="auto"/>
      </w:divBdr>
      <w:divsChild>
        <w:div w:id="442461421">
          <w:marLeft w:val="446"/>
          <w:marRight w:val="0"/>
          <w:marTop w:val="0"/>
          <w:marBottom w:val="0"/>
          <w:divBdr>
            <w:top w:val="none" w:sz="0" w:space="0" w:color="auto"/>
            <w:left w:val="none" w:sz="0" w:space="0" w:color="auto"/>
            <w:bottom w:val="none" w:sz="0" w:space="0" w:color="auto"/>
            <w:right w:val="none" w:sz="0" w:space="0" w:color="auto"/>
          </w:divBdr>
        </w:div>
      </w:divsChild>
    </w:div>
    <w:div w:id="2027830677">
      <w:bodyDiv w:val="1"/>
      <w:marLeft w:val="0"/>
      <w:marRight w:val="0"/>
      <w:marTop w:val="0"/>
      <w:marBottom w:val="0"/>
      <w:divBdr>
        <w:top w:val="none" w:sz="0" w:space="0" w:color="auto"/>
        <w:left w:val="none" w:sz="0" w:space="0" w:color="auto"/>
        <w:bottom w:val="none" w:sz="0" w:space="0" w:color="auto"/>
        <w:right w:val="none" w:sz="0" w:space="0" w:color="auto"/>
      </w:divBdr>
    </w:div>
    <w:div w:id="2032099168">
      <w:bodyDiv w:val="1"/>
      <w:marLeft w:val="0"/>
      <w:marRight w:val="0"/>
      <w:marTop w:val="0"/>
      <w:marBottom w:val="0"/>
      <w:divBdr>
        <w:top w:val="none" w:sz="0" w:space="0" w:color="auto"/>
        <w:left w:val="none" w:sz="0" w:space="0" w:color="auto"/>
        <w:bottom w:val="none" w:sz="0" w:space="0" w:color="auto"/>
        <w:right w:val="none" w:sz="0" w:space="0" w:color="auto"/>
      </w:divBdr>
    </w:div>
    <w:div w:id="2032602724">
      <w:bodyDiv w:val="1"/>
      <w:marLeft w:val="0"/>
      <w:marRight w:val="0"/>
      <w:marTop w:val="0"/>
      <w:marBottom w:val="0"/>
      <w:divBdr>
        <w:top w:val="none" w:sz="0" w:space="0" w:color="auto"/>
        <w:left w:val="none" w:sz="0" w:space="0" w:color="auto"/>
        <w:bottom w:val="none" w:sz="0" w:space="0" w:color="auto"/>
        <w:right w:val="none" w:sz="0" w:space="0" w:color="auto"/>
      </w:divBdr>
    </w:div>
    <w:div w:id="2041081806">
      <w:bodyDiv w:val="1"/>
      <w:marLeft w:val="0"/>
      <w:marRight w:val="0"/>
      <w:marTop w:val="0"/>
      <w:marBottom w:val="0"/>
      <w:divBdr>
        <w:top w:val="none" w:sz="0" w:space="0" w:color="auto"/>
        <w:left w:val="none" w:sz="0" w:space="0" w:color="auto"/>
        <w:bottom w:val="none" w:sz="0" w:space="0" w:color="auto"/>
        <w:right w:val="none" w:sz="0" w:space="0" w:color="auto"/>
      </w:divBdr>
    </w:div>
    <w:div w:id="2050836831">
      <w:bodyDiv w:val="1"/>
      <w:marLeft w:val="0"/>
      <w:marRight w:val="0"/>
      <w:marTop w:val="0"/>
      <w:marBottom w:val="0"/>
      <w:divBdr>
        <w:top w:val="none" w:sz="0" w:space="0" w:color="auto"/>
        <w:left w:val="none" w:sz="0" w:space="0" w:color="auto"/>
        <w:bottom w:val="none" w:sz="0" w:space="0" w:color="auto"/>
        <w:right w:val="none" w:sz="0" w:space="0" w:color="auto"/>
      </w:divBdr>
    </w:div>
    <w:div w:id="2052419877">
      <w:bodyDiv w:val="1"/>
      <w:marLeft w:val="0"/>
      <w:marRight w:val="0"/>
      <w:marTop w:val="0"/>
      <w:marBottom w:val="0"/>
      <w:divBdr>
        <w:top w:val="none" w:sz="0" w:space="0" w:color="auto"/>
        <w:left w:val="none" w:sz="0" w:space="0" w:color="auto"/>
        <w:bottom w:val="none" w:sz="0" w:space="0" w:color="auto"/>
        <w:right w:val="none" w:sz="0" w:space="0" w:color="auto"/>
      </w:divBdr>
      <w:divsChild>
        <w:div w:id="466748099">
          <w:marLeft w:val="0"/>
          <w:marRight w:val="0"/>
          <w:marTop w:val="0"/>
          <w:marBottom w:val="0"/>
          <w:divBdr>
            <w:top w:val="none" w:sz="0" w:space="0" w:color="auto"/>
            <w:left w:val="none" w:sz="0" w:space="0" w:color="auto"/>
            <w:bottom w:val="none" w:sz="0" w:space="0" w:color="auto"/>
            <w:right w:val="none" w:sz="0" w:space="0" w:color="auto"/>
          </w:divBdr>
          <w:divsChild>
            <w:div w:id="1259295000">
              <w:marLeft w:val="0"/>
              <w:marRight w:val="0"/>
              <w:marTop w:val="0"/>
              <w:marBottom w:val="0"/>
              <w:divBdr>
                <w:top w:val="none" w:sz="0" w:space="0" w:color="auto"/>
                <w:left w:val="none" w:sz="0" w:space="0" w:color="auto"/>
                <w:bottom w:val="none" w:sz="0" w:space="0" w:color="auto"/>
                <w:right w:val="none" w:sz="0" w:space="0" w:color="auto"/>
              </w:divBdr>
              <w:divsChild>
                <w:div w:id="787814073">
                  <w:marLeft w:val="0"/>
                  <w:marRight w:val="0"/>
                  <w:marTop w:val="0"/>
                  <w:marBottom w:val="0"/>
                  <w:divBdr>
                    <w:top w:val="none" w:sz="0" w:space="0" w:color="auto"/>
                    <w:left w:val="none" w:sz="0" w:space="0" w:color="auto"/>
                    <w:bottom w:val="none" w:sz="0" w:space="0" w:color="auto"/>
                    <w:right w:val="none" w:sz="0" w:space="0" w:color="auto"/>
                  </w:divBdr>
                  <w:divsChild>
                    <w:div w:id="1638149821">
                      <w:marLeft w:val="0"/>
                      <w:marRight w:val="0"/>
                      <w:marTop w:val="0"/>
                      <w:marBottom w:val="0"/>
                      <w:divBdr>
                        <w:top w:val="none" w:sz="0" w:space="0" w:color="auto"/>
                        <w:left w:val="none" w:sz="0" w:space="0" w:color="auto"/>
                        <w:bottom w:val="none" w:sz="0" w:space="0" w:color="auto"/>
                        <w:right w:val="none" w:sz="0" w:space="0" w:color="auto"/>
                      </w:divBdr>
                      <w:divsChild>
                        <w:div w:id="2125227304">
                          <w:marLeft w:val="0"/>
                          <w:marRight w:val="0"/>
                          <w:marTop w:val="0"/>
                          <w:marBottom w:val="0"/>
                          <w:divBdr>
                            <w:top w:val="none" w:sz="0" w:space="0" w:color="auto"/>
                            <w:left w:val="none" w:sz="0" w:space="0" w:color="auto"/>
                            <w:bottom w:val="none" w:sz="0" w:space="0" w:color="auto"/>
                            <w:right w:val="none" w:sz="0" w:space="0" w:color="auto"/>
                          </w:divBdr>
                          <w:divsChild>
                            <w:div w:id="99217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670397">
      <w:bodyDiv w:val="1"/>
      <w:marLeft w:val="0"/>
      <w:marRight w:val="0"/>
      <w:marTop w:val="0"/>
      <w:marBottom w:val="0"/>
      <w:divBdr>
        <w:top w:val="none" w:sz="0" w:space="0" w:color="auto"/>
        <w:left w:val="none" w:sz="0" w:space="0" w:color="auto"/>
        <w:bottom w:val="none" w:sz="0" w:space="0" w:color="auto"/>
        <w:right w:val="none" w:sz="0" w:space="0" w:color="auto"/>
      </w:divBdr>
    </w:div>
    <w:div w:id="2083259571">
      <w:bodyDiv w:val="1"/>
      <w:marLeft w:val="0"/>
      <w:marRight w:val="0"/>
      <w:marTop w:val="0"/>
      <w:marBottom w:val="0"/>
      <w:divBdr>
        <w:top w:val="none" w:sz="0" w:space="0" w:color="auto"/>
        <w:left w:val="none" w:sz="0" w:space="0" w:color="auto"/>
        <w:bottom w:val="none" w:sz="0" w:space="0" w:color="auto"/>
        <w:right w:val="none" w:sz="0" w:space="0" w:color="auto"/>
      </w:divBdr>
    </w:div>
    <w:div w:id="2098405551">
      <w:bodyDiv w:val="1"/>
      <w:marLeft w:val="0"/>
      <w:marRight w:val="0"/>
      <w:marTop w:val="0"/>
      <w:marBottom w:val="0"/>
      <w:divBdr>
        <w:top w:val="none" w:sz="0" w:space="0" w:color="auto"/>
        <w:left w:val="none" w:sz="0" w:space="0" w:color="auto"/>
        <w:bottom w:val="none" w:sz="0" w:space="0" w:color="auto"/>
        <w:right w:val="none" w:sz="0" w:space="0" w:color="auto"/>
      </w:divBdr>
    </w:div>
    <w:div w:id="2116557233">
      <w:bodyDiv w:val="1"/>
      <w:marLeft w:val="0"/>
      <w:marRight w:val="0"/>
      <w:marTop w:val="0"/>
      <w:marBottom w:val="0"/>
      <w:divBdr>
        <w:top w:val="none" w:sz="0" w:space="0" w:color="auto"/>
        <w:left w:val="none" w:sz="0" w:space="0" w:color="auto"/>
        <w:bottom w:val="none" w:sz="0" w:space="0" w:color="auto"/>
        <w:right w:val="none" w:sz="0" w:space="0" w:color="auto"/>
      </w:divBdr>
    </w:div>
    <w:div w:id="214030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3e.asso.fr/wp-content/uploads/F3E-Membership-Synthese_web-pag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eseauf3e.org/wp-content/uploads/2026/03/F3E_DOS-26-32.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F3E_Couleurs">
      <a:dk1>
        <a:sysClr val="windowText" lastClr="000000"/>
      </a:dk1>
      <a:lt1>
        <a:sysClr val="window" lastClr="FFFFFF"/>
      </a:lt1>
      <a:dk2>
        <a:srgbClr val="808284"/>
      </a:dk2>
      <a:lt2>
        <a:srgbClr val="F2F2F2"/>
      </a:lt2>
      <a:accent1>
        <a:srgbClr val="F08225"/>
      </a:accent1>
      <a:accent2>
        <a:srgbClr val="70191C"/>
      </a:accent2>
      <a:accent3>
        <a:srgbClr val="C6C6C6"/>
      </a:accent3>
      <a:accent4>
        <a:srgbClr val="F2F2F2"/>
      </a:accent4>
      <a:accent5>
        <a:srgbClr val="F2F2F2"/>
      </a:accent5>
      <a:accent6>
        <a:srgbClr val="F2F2F2"/>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c80613-5a2e-440d-a4bf-549e497e7508" xsi:nil="true"/>
    <lcf76f155ced4ddcb4097134ff3c332f xmlns="560c6713-1639-494c-b8b3-89e719bf311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566E730874664AB482A58FC9E514CF" ma:contentTypeVersion="13" ma:contentTypeDescription="Crée un document." ma:contentTypeScope="" ma:versionID="40c2d5145941a0b3997f3c0b06685082">
  <xsd:schema xmlns:xsd="http://www.w3.org/2001/XMLSchema" xmlns:xs="http://www.w3.org/2001/XMLSchema" xmlns:p="http://schemas.microsoft.com/office/2006/metadata/properties" xmlns:ns2="560c6713-1639-494c-b8b3-89e719bf311f" xmlns:ns3="60c80613-5a2e-440d-a4bf-549e497e7508" targetNamespace="http://schemas.microsoft.com/office/2006/metadata/properties" ma:root="true" ma:fieldsID="654f04c6b4f137a4313bfa10f5f59720" ns2:_="" ns3:_="">
    <xsd:import namespace="560c6713-1639-494c-b8b3-89e719bf311f"/>
    <xsd:import namespace="60c80613-5a2e-440d-a4bf-549e497e7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c6713-1639-494c-b8b3-89e719bf3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1c24202-54cb-4a7f-97fa-2db7eab40e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80613-5a2e-440d-a4bf-549e497e75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71b17f-6a32-4905-b57c-fd45e0655939}" ma:internalName="TaxCatchAll" ma:showField="CatchAllData" ma:web="60c80613-5a2e-440d-a4bf-549e497e7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691AB8-0C2B-495F-8D1C-51AB0F7C47CB}">
  <ds:schemaRefs>
    <ds:schemaRef ds:uri="http://schemas.microsoft.com/sharepoint/v3/contenttype/forms"/>
  </ds:schemaRefs>
</ds:datastoreItem>
</file>

<file path=customXml/itemProps3.xml><?xml version="1.0" encoding="utf-8"?>
<ds:datastoreItem xmlns:ds="http://schemas.openxmlformats.org/officeDocument/2006/customXml" ds:itemID="{689EB631-CFAA-4C85-9E98-F08F67FDA25C}">
  <ds:schemaRefs>
    <ds:schemaRef ds:uri="http://schemas.openxmlformats.org/package/2006/metadata/core-properties"/>
    <ds:schemaRef ds:uri="http://schemas.microsoft.com/office/infopath/2007/PartnerControls"/>
    <ds:schemaRef ds:uri="560c6713-1639-494c-b8b3-89e719bf311f"/>
    <ds:schemaRef ds:uri="http://purl.org/dc/terms/"/>
    <ds:schemaRef ds:uri="http://schemas.microsoft.com/office/2006/metadata/properties"/>
    <ds:schemaRef ds:uri="http://schemas.microsoft.com/office/2006/documentManagement/types"/>
    <ds:schemaRef ds:uri="60c80613-5a2e-440d-a4bf-549e497e7508"/>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11F768CF-5D88-4CA6-9E4C-F1FB9542C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c6713-1639-494c-b8b3-89e719bf311f"/>
    <ds:schemaRef ds:uri="60c80613-5a2e-440d-a4bf-549e497e7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E5BFBC-DD9E-447A-827B-EE88DF62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2861</Words>
  <Characters>15739</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Document polyvalent</vt:lpstr>
    </vt:vector>
  </TitlesOfParts>
  <Company>F3E</Company>
  <LinksUpToDate>false</LinksUpToDate>
  <CharactersWithSpaces>18563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polyvalent</dc:title>
  <dc:subject/>
  <dc:creator>Stagiaire Ressource</dc:creator>
  <cp:keywords/>
  <dc:description/>
  <cp:lastModifiedBy>Santiaga HIDALGO SANCHEZ</cp:lastModifiedBy>
  <cp:revision>8</cp:revision>
  <cp:lastPrinted>2026-03-27T14:16:00Z</cp:lastPrinted>
  <dcterms:created xsi:type="dcterms:W3CDTF">2026-08-24T12:40:00Z</dcterms:created>
  <dcterms:modified xsi:type="dcterms:W3CDTF">2026-08-24T13:36:00Z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0x0101007E566E730874664AB482A58FC9E514CF</vt:lpwstr>
  </property>
  <property fmtid="{D5CDD505-2E9C-101B-9397-08002B2CF9AE}" pid="3" name="MediaServiceImageTags">
    <vt:lpwstr/>
  </property>
</Properties>
</file>